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9BF" w:rsidRPr="00CE6CF0" w:rsidRDefault="007F19BF" w:rsidP="000D05A3">
      <w:pPr>
        <w:jc w:val="both"/>
        <w:rPr>
          <w:rFonts w:asciiTheme="minorHAnsi" w:hAnsiTheme="minorHAnsi" w:cstheme="minorHAnsi"/>
          <w:b/>
          <w:sz w:val="22"/>
          <w:szCs w:val="22"/>
        </w:rPr>
      </w:pPr>
      <w:bookmarkStart w:id="0" w:name="_GoBack"/>
      <w:bookmarkEnd w:id="0"/>
      <w:r w:rsidRPr="00CE6CF0">
        <w:rPr>
          <w:rFonts w:asciiTheme="minorHAnsi" w:hAnsiTheme="minorHAnsi" w:cstheme="minorHAnsi"/>
          <w:b/>
          <w:sz w:val="22"/>
          <w:szCs w:val="22"/>
        </w:rPr>
        <w:t>Faculty of Medicine</w:t>
      </w:r>
      <w:r w:rsidR="00AB212B" w:rsidRPr="00CE6CF0">
        <w:rPr>
          <w:rFonts w:asciiTheme="minorHAnsi" w:hAnsiTheme="minorHAnsi" w:cstheme="minorHAnsi"/>
          <w:b/>
          <w:sz w:val="22"/>
          <w:szCs w:val="22"/>
        </w:rPr>
        <w:t xml:space="preserve">  </w:t>
      </w:r>
    </w:p>
    <w:p w:rsidR="007F19BF" w:rsidRPr="00CE6CF0" w:rsidRDefault="007F19BF" w:rsidP="00EE2734">
      <w:pPr>
        <w:jc w:val="both"/>
        <w:rPr>
          <w:rFonts w:asciiTheme="minorHAnsi" w:hAnsiTheme="minorHAnsi" w:cstheme="minorHAnsi"/>
          <w:sz w:val="22"/>
          <w:szCs w:val="22"/>
        </w:rPr>
      </w:pPr>
    </w:p>
    <w:p w:rsidR="004E73FF" w:rsidRPr="00CE6CF0" w:rsidRDefault="003100DD" w:rsidP="004E73FF">
      <w:pPr>
        <w:spacing w:before="100" w:beforeAutospacing="1" w:after="100" w:afterAutospacing="1"/>
        <w:rPr>
          <w:rFonts w:asciiTheme="minorHAnsi" w:hAnsiTheme="minorHAnsi" w:cstheme="minorHAnsi"/>
          <w:szCs w:val="24"/>
          <w:lang w:eastAsia="zh-CN"/>
        </w:rPr>
      </w:pPr>
      <w:r>
        <w:rPr>
          <w:rFonts w:asciiTheme="minorHAnsi" w:hAnsiTheme="minorHAnsi" w:cstheme="minorHAnsi"/>
          <w:b/>
          <w:bCs/>
          <w:szCs w:val="24"/>
        </w:rPr>
        <w:t xml:space="preserve">Clinical </w:t>
      </w:r>
      <w:r w:rsidR="004E73FF" w:rsidRPr="00CE6CF0">
        <w:rPr>
          <w:rFonts w:asciiTheme="minorHAnsi" w:hAnsiTheme="minorHAnsi" w:cstheme="minorHAnsi"/>
          <w:b/>
          <w:bCs/>
          <w:szCs w:val="24"/>
        </w:rPr>
        <w:t xml:space="preserve">Professor of Primary Care Research in the Faculty of Medicine, </w:t>
      </w:r>
      <w:r>
        <w:rPr>
          <w:rFonts w:asciiTheme="minorHAnsi" w:hAnsiTheme="minorHAnsi" w:cstheme="minorHAnsi"/>
          <w:b/>
          <w:bCs/>
          <w:szCs w:val="24"/>
        </w:rPr>
        <w:t xml:space="preserve">School of </w:t>
      </w:r>
      <w:r w:rsidR="004E73FF" w:rsidRPr="00CE6CF0">
        <w:rPr>
          <w:rFonts w:asciiTheme="minorHAnsi" w:hAnsiTheme="minorHAnsi" w:cstheme="minorHAnsi"/>
          <w:b/>
          <w:bCs/>
          <w:szCs w:val="24"/>
        </w:rPr>
        <w:t>Primary Care and Population Sciences (PCPS)</w:t>
      </w:r>
    </w:p>
    <w:p w:rsidR="007F19BF" w:rsidRPr="00EE2734" w:rsidRDefault="007F19BF" w:rsidP="00EE2734">
      <w:pPr>
        <w:jc w:val="both"/>
        <w:rPr>
          <w:rFonts w:asciiTheme="minorHAnsi" w:hAnsiTheme="minorHAnsi" w:cstheme="minorBidi"/>
          <w:b/>
          <w:sz w:val="22"/>
          <w:szCs w:val="22"/>
        </w:rPr>
      </w:pPr>
    </w:p>
    <w:p w:rsidR="007F19BF" w:rsidRPr="00EE2734" w:rsidRDefault="007F19BF" w:rsidP="00EE2734">
      <w:pPr>
        <w:jc w:val="both"/>
        <w:rPr>
          <w:rFonts w:asciiTheme="minorHAnsi" w:hAnsiTheme="minorHAnsi" w:cstheme="minorBidi"/>
          <w:b/>
          <w:sz w:val="22"/>
          <w:szCs w:val="22"/>
        </w:rPr>
      </w:pPr>
    </w:p>
    <w:p w:rsidR="007F19BF" w:rsidRPr="00EE2734" w:rsidRDefault="007F19BF" w:rsidP="00EE2734">
      <w:pPr>
        <w:jc w:val="both"/>
        <w:rPr>
          <w:rFonts w:asciiTheme="minorHAnsi" w:hAnsiTheme="minorHAnsi" w:cstheme="minorBidi"/>
          <w:b/>
          <w:sz w:val="22"/>
          <w:szCs w:val="22"/>
        </w:rPr>
      </w:pPr>
      <w:r w:rsidRPr="00EE2734">
        <w:rPr>
          <w:rFonts w:asciiTheme="minorHAnsi" w:hAnsiTheme="minorHAnsi" w:cstheme="minorBidi"/>
          <w:b/>
          <w:sz w:val="22"/>
          <w:szCs w:val="22"/>
        </w:rPr>
        <w:t>Particulars of Appointment</w:t>
      </w:r>
    </w:p>
    <w:p w:rsidR="007F19BF" w:rsidRPr="00EE2734" w:rsidRDefault="007F19BF" w:rsidP="00EE2734">
      <w:pPr>
        <w:pStyle w:val="BodyText"/>
        <w:jc w:val="both"/>
        <w:rPr>
          <w:rFonts w:asciiTheme="minorHAnsi" w:hAnsiTheme="minorHAnsi" w:cstheme="minorBidi"/>
          <w:sz w:val="22"/>
          <w:szCs w:val="22"/>
        </w:rPr>
      </w:pPr>
    </w:p>
    <w:p w:rsidR="00DE257B" w:rsidRPr="00EE2734" w:rsidRDefault="00327CE4" w:rsidP="00EE2734">
      <w:pPr>
        <w:pStyle w:val="BodyText"/>
        <w:jc w:val="both"/>
        <w:rPr>
          <w:rFonts w:asciiTheme="minorHAnsi" w:hAnsiTheme="minorHAnsi" w:cstheme="minorBidi"/>
          <w:sz w:val="22"/>
          <w:szCs w:val="22"/>
        </w:rPr>
      </w:pPr>
      <w:r w:rsidRPr="00EE2734">
        <w:rPr>
          <w:rFonts w:asciiTheme="minorHAnsi" w:hAnsiTheme="minorHAnsi" w:cstheme="minorBidi"/>
          <w:sz w:val="22"/>
          <w:szCs w:val="22"/>
        </w:rPr>
        <w:t xml:space="preserve">The University of Southampton </w:t>
      </w:r>
      <w:r w:rsidR="007F19BF" w:rsidRPr="00EE2734">
        <w:rPr>
          <w:rFonts w:asciiTheme="minorHAnsi" w:hAnsiTheme="minorHAnsi" w:cstheme="minorBidi"/>
          <w:sz w:val="22"/>
          <w:szCs w:val="22"/>
        </w:rPr>
        <w:t xml:space="preserve">wishes to appoint a </w:t>
      </w:r>
      <w:r w:rsidR="003100DD">
        <w:rPr>
          <w:rFonts w:asciiTheme="minorHAnsi" w:hAnsiTheme="minorHAnsi" w:cstheme="minorBidi"/>
          <w:sz w:val="22"/>
          <w:szCs w:val="22"/>
        </w:rPr>
        <w:t xml:space="preserve">Clinical </w:t>
      </w:r>
      <w:r w:rsidR="00110CD2" w:rsidRPr="00051C57">
        <w:rPr>
          <w:rFonts w:asciiTheme="minorHAnsi" w:hAnsiTheme="minorHAnsi" w:cstheme="minorBidi"/>
          <w:sz w:val="22"/>
          <w:szCs w:val="22"/>
        </w:rPr>
        <w:t>Professor</w:t>
      </w:r>
      <w:r w:rsidR="007F19BF" w:rsidRPr="00051C57">
        <w:rPr>
          <w:rFonts w:asciiTheme="minorHAnsi" w:hAnsiTheme="minorHAnsi" w:cstheme="minorBidi"/>
          <w:sz w:val="22"/>
          <w:szCs w:val="22"/>
        </w:rPr>
        <w:t xml:space="preserve"> in </w:t>
      </w:r>
      <w:r w:rsidR="00DE257B" w:rsidRPr="00051C57">
        <w:rPr>
          <w:rFonts w:asciiTheme="minorHAnsi" w:hAnsiTheme="minorHAnsi" w:cstheme="minorBidi"/>
          <w:sz w:val="22"/>
          <w:szCs w:val="22"/>
        </w:rPr>
        <w:t>General Practice</w:t>
      </w:r>
      <w:r w:rsidR="007F19BF" w:rsidRPr="00051C57">
        <w:rPr>
          <w:rFonts w:asciiTheme="minorHAnsi" w:hAnsiTheme="minorHAnsi" w:cstheme="minorBidi"/>
          <w:sz w:val="22"/>
          <w:szCs w:val="22"/>
        </w:rPr>
        <w:t>.</w:t>
      </w:r>
      <w:r w:rsidR="0022188E" w:rsidRPr="00EE2734">
        <w:rPr>
          <w:rFonts w:asciiTheme="minorHAnsi" w:hAnsiTheme="minorHAnsi" w:cstheme="minorBidi"/>
          <w:sz w:val="22"/>
          <w:szCs w:val="22"/>
        </w:rPr>
        <w:t xml:space="preserve">  This</w:t>
      </w:r>
      <w:r w:rsidR="00DE257B" w:rsidRPr="00EE2734">
        <w:rPr>
          <w:rFonts w:asciiTheme="minorHAnsi" w:hAnsiTheme="minorHAnsi" w:cstheme="minorBidi"/>
          <w:sz w:val="22"/>
          <w:szCs w:val="22"/>
        </w:rPr>
        <w:t xml:space="preserve"> </w:t>
      </w:r>
      <w:r w:rsidR="00110CD2">
        <w:rPr>
          <w:rFonts w:asciiTheme="minorHAnsi" w:hAnsiTheme="minorHAnsi" w:cstheme="minorBidi"/>
          <w:sz w:val="22"/>
          <w:szCs w:val="22"/>
        </w:rPr>
        <w:t>is a tenured post and</w:t>
      </w:r>
      <w:r w:rsidR="0022188E" w:rsidRPr="00EE2734">
        <w:rPr>
          <w:rFonts w:asciiTheme="minorHAnsi" w:hAnsiTheme="minorHAnsi" w:cstheme="minorBidi"/>
          <w:sz w:val="22"/>
          <w:szCs w:val="22"/>
        </w:rPr>
        <w:t xml:space="preserve"> </w:t>
      </w:r>
      <w:r w:rsidR="00DE257B" w:rsidRPr="00EE2734">
        <w:rPr>
          <w:rFonts w:asciiTheme="minorHAnsi" w:hAnsiTheme="minorHAnsi" w:cstheme="minorBidi"/>
          <w:sz w:val="22"/>
          <w:szCs w:val="22"/>
        </w:rPr>
        <w:t xml:space="preserve">will consist of </w:t>
      </w:r>
      <w:r w:rsidR="0022188E" w:rsidRPr="00EE2734">
        <w:rPr>
          <w:rFonts w:asciiTheme="minorHAnsi" w:hAnsiTheme="minorHAnsi" w:cstheme="minorBidi"/>
          <w:sz w:val="22"/>
          <w:szCs w:val="22"/>
        </w:rPr>
        <w:t xml:space="preserve">at least </w:t>
      </w:r>
      <w:r w:rsidR="00DE257B" w:rsidRPr="00EE2734">
        <w:rPr>
          <w:rFonts w:asciiTheme="minorHAnsi" w:hAnsiTheme="minorHAnsi" w:cstheme="minorBidi"/>
          <w:sz w:val="22"/>
          <w:szCs w:val="22"/>
        </w:rPr>
        <w:t>five academic sessions per week to enable the</w:t>
      </w:r>
      <w:r w:rsidR="007F19BF" w:rsidRPr="00EE2734">
        <w:rPr>
          <w:rFonts w:asciiTheme="minorHAnsi" w:hAnsiTheme="minorHAnsi" w:cstheme="minorBidi"/>
          <w:sz w:val="22"/>
          <w:szCs w:val="22"/>
        </w:rPr>
        <w:t xml:space="preserve"> post-holder</w:t>
      </w:r>
      <w:r w:rsidR="00DE257B" w:rsidRPr="00EE2734">
        <w:rPr>
          <w:rFonts w:asciiTheme="minorHAnsi" w:hAnsiTheme="minorHAnsi" w:cstheme="minorBidi"/>
          <w:sz w:val="22"/>
          <w:szCs w:val="22"/>
        </w:rPr>
        <w:t xml:space="preserve"> to</w:t>
      </w:r>
      <w:r w:rsidR="007F19BF" w:rsidRPr="00EE2734">
        <w:rPr>
          <w:rFonts w:asciiTheme="minorHAnsi" w:hAnsiTheme="minorHAnsi" w:cstheme="minorBidi"/>
          <w:sz w:val="22"/>
          <w:szCs w:val="22"/>
        </w:rPr>
        <w:t xml:space="preserve"> develop </w:t>
      </w:r>
      <w:r w:rsidRPr="00EE2734">
        <w:rPr>
          <w:rFonts w:asciiTheme="minorHAnsi" w:hAnsiTheme="minorHAnsi" w:cstheme="minorBidi"/>
          <w:sz w:val="22"/>
          <w:szCs w:val="22"/>
        </w:rPr>
        <w:t>their own</w:t>
      </w:r>
      <w:r w:rsidR="007F19BF" w:rsidRPr="00EE2734">
        <w:rPr>
          <w:rFonts w:asciiTheme="minorHAnsi" w:hAnsiTheme="minorHAnsi" w:cstheme="minorBidi"/>
          <w:sz w:val="22"/>
          <w:szCs w:val="22"/>
        </w:rPr>
        <w:t xml:space="preserve"> </w:t>
      </w:r>
      <w:r w:rsidR="00110CD2">
        <w:rPr>
          <w:rFonts w:asciiTheme="minorHAnsi" w:hAnsiTheme="minorHAnsi" w:cstheme="minorBidi"/>
          <w:sz w:val="22"/>
          <w:szCs w:val="22"/>
        </w:rPr>
        <w:t xml:space="preserve">portfolio of </w:t>
      </w:r>
      <w:r w:rsidR="00DE257B" w:rsidRPr="00EE2734">
        <w:rPr>
          <w:rFonts w:asciiTheme="minorHAnsi" w:hAnsiTheme="minorHAnsi" w:cstheme="minorBidi"/>
          <w:sz w:val="22"/>
          <w:szCs w:val="22"/>
        </w:rPr>
        <w:t>research and</w:t>
      </w:r>
      <w:r w:rsidR="007F19BF" w:rsidRPr="00EE2734">
        <w:rPr>
          <w:rFonts w:asciiTheme="minorHAnsi" w:hAnsiTheme="minorHAnsi" w:cstheme="minorBidi"/>
          <w:sz w:val="22"/>
          <w:szCs w:val="22"/>
        </w:rPr>
        <w:t xml:space="preserve"> teaching. </w:t>
      </w:r>
      <w:r w:rsidR="00DE257B" w:rsidRPr="00EE2734">
        <w:rPr>
          <w:rFonts w:asciiTheme="minorHAnsi" w:hAnsiTheme="minorHAnsi" w:cstheme="minorBidi"/>
          <w:sz w:val="22"/>
          <w:szCs w:val="22"/>
        </w:rPr>
        <w:t xml:space="preserve"> </w:t>
      </w:r>
      <w:r w:rsidR="00110CD2">
        <w:rPr>
          <w:rFonts w:asciiTheme="minorHAnsi" w:hAnsiTheme="minorHAnsi" w:cstheme="minorBidi"/>
          <w:sz w:val="22"/>
          <w:szCs w:val="22"/>
        </w:rPr>
        <w:t>Successful applicants can arrange for c</w:t>
      </w:r>
      <w:r w:rsidR="00DE257B" w:rsidRPr="00EE2734">
        <w:rPr>
          <w:rFonts w:asciiTheme="minorHAnsi" w:hAnsiTheme="minorHAnsi" w:cstheme="minorBidi"/>
          <w:sz w:val="22"/>
          <w:szCs w:val="22"/>
        </w:rPr>
        <w:t xml:space="preserve">linical general practice </w:t>
      </w:r>
      <w:r w:rsidR="000D5662" w:rsidRPr="00EE2734">
        <w:rPr>
          <w:rFonts w:asciiTheme="minorHAnsi" w:hAnsiTheme="minorHAnsi" w:cstheme="minorBidi"/>
          <w:sz w:val="22"/>
          <w:szCs w:val="22"/>
        </w:rPr>
        <w:t xml:space="preserve">for at least two sessions per week </w:t>
      </w:r>
      <w:r w:rsidR="0022188E" w:rsidRPr="00EE2734">
        <w:rPr>
          <w:rFonts w:asciiTheme="minorHAnsi" w:hAnsiTheme="minorHAnsi" w:cstheme="minorBidi"/>
          <w:sz w:val="22"/>
          <w:szCs w:val="22"/>
        </w:rPr>
        <w:t>in a local practice alongside</w:t>
      </w:r>
      <w:r w:rsidR="00DE257B" w:rsidRPr="00EE2734">
        <w:rPr>
          <w:rFonts w:asciiTheme="minorHAnsi" w:hAnsiTheme="minorHAnsi" w:cstheme="minorBidi"/>
          <w:sz w:val="22"/>
          <w:szCs w:val="22"/>
        </w:rPr>
        <w:t xml:space="preserve"> the academic component.</w:t>
      </w:r>
    </w:p>
    <w:p w:rsidR="007F19BF" w:rsidRPr="00EE2734" w:rsidRDefault="005413B7" w:rsidP="00EE2734">
      <w:pPr>
        <w:jc w:val="both"/>
        <w:rPr>
          <w:rFonts w:asciiTheme="minorHAnsi" w:hAnsiTheme="minorHAnsi" w:cstheme="minorBidi"/>
          <w:sz w:val="22"/>
          <w:szCs w:val="22"/>
        </w:rPr>
      </w:pPr>
      <w:r w:rsidRPr="00EE2734">
        <w:rPr>
          <w:rFonts w:asciiTheme="minorHAnsi" w:hAnsiTheme="minorHAnsi" w:cstheme="minorBidi"/>
          <w:b/>
          <w:noProof/>
          <w:sz w:val="22"/>
          <w:szCs w:val="22"/>
        </w:rPr>
        <mc:AlternateContent>
          <mc:Choice Requires="wps">
            <w:drawing>
              <wp:anchor distT="0" distB="0" distL="114300" distR="114300" simplePos="0" relativeHeight="251657728" behindDoc="0" locked="0" layoutInCell="1" allowOverlap="1" wp14:anchorId="673D2BCF" wp14:editId="30C688FB">
                <wp:simplePos x="0" y="0"/>
                <wp:positionH relativeFrom="column">
                  <wp:posOffset>965835</wp:posOffset>
                </wp:positionH>
                <wp:positionV relativeFrom="paragraph">
                  <wp:posOffset>145415</wp:posOffset>
                </wp:positionV>
                <wp:extent cx="36582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7C0D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1.45pt" to="364.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NH8gEAALMDAAAOAAAAZHJzL2Uyb0RvYy54bWysU8mO2zAMvRfoPwi6J3acpYkRZ1Bk6SXt&#10;BJjpByiSHAuVRUFS4gRF/72UsnTa3or6IFAi+cj3SM+fzq0mJ+m8AlPRQT+nRBoOQplDRb++bnpT&#10;SnxgRjANRlb0Ij19Wrx/N+9sKQtoQAvpCIIYX3a2ok0ItswyzxvZMt8HKw06a3AtC3h1h0w41iF6&#10;q7MizydZB05YB1x6j6+rq5MuEn5dSx6e69rLQHRFsbeQTpfOfTyzxZyVB8dso/itDfYPXbRMGSz6&#10;gFqxwMjRqb+gWsUdeKhDn0ObQV0rLhMHZDPI/2Dz0jArExcUx9uHTP7/wfIvp50jSuDsKDGsxRFt&#10;lZGkiMp01pcYsDQ7F7nxs3mxW+DfPDGwbJg5yNTh68Vi2iBmZL+lxIu3iL/vPoPAGHYMkGQ6166N&#10;kCgAOadpXB7TkOdAOD4OJ+NpMRxTwu++jJX3ROt8+CShJdGoqMaeEzA7bX2IjbDyHhLrGNgordOw&#10;tSFdRWfjYpwSPGglojOGeXfYL7UjJxbXJX2JFXrehjk4GpHAGsnE+mYHpvTVxuLaRDykgu3crOs+&#10;fJ/ls/V0PR31RsVk3RvlQvQ+bpaj3mQz+DBeDVfL5Wrw41b1np9kjUpeZ7IHcdm5u9y4GYnvbYvj&#10;6r29p6H8+tcWPwEAAP//AwBQSwMEFAAGAAgAAAAhAGUw4QrcAAAACQEAAA8AAABkcnMvZG93bnJl&#10;di54bWxMj8FOwzAMhu9IvENkJC4TSxcEjNJ0QkBvXBggrl5j2orG6ZpsKzw9Rhzg+Nuffn8uVpPv&#10;1Z7G2AW2sJhnoIjr4DpuLLw8V2dLUDEhO+wDk4VPirAqj48KzF048BPt16lRUsIxRwttSkOudaxb&#10;8hjnYSCW3XsYPSaJY6PdiAcp9702WXapPXYsF1oc6K6l+mO98xZi9Urb6mtWz7K38yaQ2d4/PqC1&#10;pyfT7Q2oRFP6g+FHX9ShFKdN2LGLqpd8YRaCWjDmGpQAV2ZpQG1+B7os9P8Pym8AAAD//wMAUEsB&#10;Ai0AFAAGAAgAAAAhALaDOJL+AAAA4QEAABMAAAAAAAAAAAAAAAAAAAAAAFtDb250ZW50X1R5cGVz&#10;XS54bWxQSwECLQAUAAYACAAAACEAOP0h/9YAAACUAQAACwAAAAAAAAAAAAAAAAAvAQAAX3JlbHMv&#10;LnJlbHNQSwECLQAUAAYACAAAACEA3k7zR/IBAACzAwAADgAAAAAAAAAAAAAAAAAuAgAAZHJzL2Uy&#10;b0RvYy54bWxQSwECLQAUAAYACAAAACEAZTDhCtwAAAAJAQAADwAAAAAAAAAAAAAAAABMBAAAZHJz&#10;L2Rvd25yZXYueG1sUEsFBgAAAAAEAAQA8wAAAFUFAAAAAA==&#10;"/>
            </w:pict>
          </mc:Fallback>
        </mc:AlternateContent>
      </w:r>
    </w:p>
    <w:p w:rsidR="007F19BF" w:rsidRPr="00EE2734" w:rsidRDefault="007F19BF" w:rsidP="00EE2734">
      <w:pPr>
        <w:jc w:val="both"/>
        <w:rPr>
          <w:rFonts w:asciiTheme="minorHAnsi" w:hAnsiTheme="minorHAnsi" w:cstheme="minorBidi"/>
          <w:sz w:val="22"/>
          <w:szCs w:val="22"/>
        </w:rPr>
      </w:pPr>
    </w:p>
    <w:p w:rsidR="007F19BF" w:rsidRPr="00EE2734" w:rsidRDefault="007F19BF" w:rsidP="00EE2734">
      <w:pPr>
        <w:spacing w:line="264" w:lineRule="auto"/>
        <w:jc w:val="both"/>
        <w:rPr>
          <w:rFonts w:asciiTheme="minorHAnsi" w:hAnsiTheme="minorHAnsi" w:cstheme="minorBidi"/>
          <w:b/>
          <w:sz w:val="22"/>
          <w:szCs w:val="22"/>
        </w:rPr>
      </w:pPr>
      <w:r w:rsidRPr="00EE2734">
        <w:rPr>
          <w:rFonts w:asciiTheme="minorHAnsi" w:hAnsiTheme="minorHAnsi" w:cstheme="minorBidi"/>
          <w:b/>
          <w:sz w:val="22"/>
          <w:szCs w:val="22"/>
        </w:rPr>
        <w:t>The University</w:t>
      </w:r>
    </w:p>
    <w:p w:rsidR="007F19BF" w:rsidRPr="00EE2734" w:rsidRDefault="007F19BF" w:rsidP="00EE2734">
      <w:pPr>
        <w:spacing w:line="264" w:lineRule="auto"/>
        <w:jc w:val="both"/>
        <w:rPr>
          <w:rFonts w:asciiTheme="minorHAnsi" w:hAnsiTheme="minorHAnsi" w:cstheme="minorBidi"/>
          <w:b/>
          <w:sz w:val="22"/>
          <w:szCs w:val="22"/>
        </w:rPr>
      </w:pPr>
      <w:r w:rsidRPr="00EE2734">
        <w:rPr>
          <w:rFonts w:asciiTheme="minorHAnsi" w:hAnsiTheme="minorHAnsi" w:cstheme="minorBidi"/>
          <w:sz w:val="22"/>
          <w:szCs w:val="22"/>
        </w:rPr>
        <w:t>The University of Southampton is a leading research-intensive University, a member of the Russell Group and one of the top 100 universities worldwide.  We deliver an e</w:t>
      </w:r>
      <w:r w:rsidR="00327CE4" w:rsidRPr="00EE2734">
        <w:rPr>
          <w:rFonts w:asciiTheme="minorHAnsi" w:hAnsiTheme="minorHAnsi" w:cstheme="minorBidi"/>
          <w:sz w:val="22"/>
          <w:szCs w:val="22"/>
        </w:rPr>
        <w:t>xcellent educational experience and</w:t>
      </w:r>
      <w:r w:rsidRPr="00EE2734">
        <w:rPr>
          <w:rFonts w:asciiTheme="minorHAnsi" w:hAnsiTheme="minorHAnsi" w:cstheme="minorBidi"/>
          <w:sz w:val="22"/>
          <w:szCs w:val="22"/>
        </w:rPr>
        <w:t xml:space="preserve"> world-leading research</w:t>
      </w:r>
      <w:r w:rsidR="00327CE4" w:rsidRPr="00EE2734">
        <w:rPr>
          <w:rFonts w:asciiTheme="minorHAnsi" w:hAnsiTheme="minorHAnsi" w:cstheme="minorBidi"/>
          <w:sz w:val="22"/>
          <w:szCs w:val="22"/>
        </w:rPr>
        <w:t>,</w:t>
      </w:r>
      <w:r w:rsidRPr="00EE2734">
        <w:rPr>
          <w:rFonts w:asciiTheme="minorHAnsi" w:hAnsiTheme="minorHAnsi" w:cstheme="minorBidi"/>
          <w:sz w:val="22"/>
          <w:szCs w:val="22"/>
        </w:rPr>
        <w:t xml:space="preserve"> and we are known for successfully commercialising that research through enterprise.  </w:t>
      </w:r>
    </w:p>
    <w:p w:rsidR="007F19BF" w:rsidRPr="00EE2734" w:rsidRDefault="007F19BF" w:rsidP="00EE2734">
      <w:pPr>
        <w:spacing w:line="264" w:lineRule="auto"/>
        <w:jc w:val="both"/>
        <w:rPr>
          <w:rFonts w:asciiTheme="minorHAnsi" w:hAnsiTheme="minorHAnsi" w:cstheme="minorBidi"/>
          <w:sz w:val="22"/>
          <w:szCs w:val="22"/>
        </w:rPr>
      </w:pPr>
    </w:p>
    <w:p w:rsidR="007F19BF" w:rsidRPr="00EE2734" w:rsidRDefault="007F19BF"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This is an exciting time to join the University of Southampton. We have an aspirational University Strategy (see </w:t>
      </w:r>
      <w:hyperlink r:id="rId7" w:history="1">
        <w:r w:rsidRPr="00EE2734">
          <w:rPr>
            <w:rFonts w:asciiTheme="minorHAnsi" w:hAnsiTheme="minorHAnsi" w:cstheme="minorBidi"/>
            <w:color w:val="002060"/>
            <w:sz w:val="22"/>
            <w:szCs w:val="22"/>
          </w:rPr>
          <w:t>www.southampton.ac.uk/strategy</w:t>
        </w:r>
      </w:hyperlink>
      <w:r w:rsidRPr="00EE2734">
        <w:rPr>
          <w:rFonts w:asciiTheme="minorHAnsi" w:hAnsiTheme="minorHAnsi" w:cstheme="minorBidi"/>
          <w:sz w:val="22"/>
          <w:szCs w:val="22"/>
        </w:rPr>
        <w:t xml:space="preserve">), setting out our ambitions over the next five years.  The strategy involves achieving a top 10 place in the UK for research, </w:t>
      </w:r>
      <w:r w:rsidR="00327CE4" w:rsidRPr="00EE2734">
        <w:rPr>
          <w:rFonts w:asciiTheme="minorHAnsi" w:hAnsiTheme="minorHAnsi" w:cstheme="minorBidi"/>
          <w:sz w:val="22"/>
          <w:szCs w:val="22"/>
        </w:rPr>
        <w:t>through</w:t>
      </w:r>
      <w:r w:rsidRPr="00EE2734">
        <w:rPr>
          <w:rFonts w:asciiTheme="minorHAnsi" w:hAnsiTheme="minorHAnsi" w:cstheme="minorBidi"/>
          <w:sz w:val="22"/>
          <w:szCs w:val="22"/>
        </w:rPr>
        <w:t xml:space="preserve"> investing in the highest quality staff and facilities. We are also t</w:t>
      </w:r>
      <w:r w:rsidR="00327CE4" w:rsidRPr="00EE2734">
        <w:rPr>
          <w:rFonts w:asciiTheme="minorHAnsi" w:hAnsiTheme="minorHAnsi" w:cstheme="minorBidi"/>
          <w:sz w:val="22"/>
          <w:szCs w:val="22"/>
        </w:rPr>
        <w:t xml:space="preserve">ransforming the education offered </w:t>
      </w:r>
      <w:r w:rsidRPr="00EE2734">
        <w:rPr>
          <w:rFonts w:asciiTheme="minorHAnsi" w:hAnsiTheme="minorHAnsi" w:cstheme="minorBidi"/>
          <w:sz w:val="22"/>
          <w:szCs w:val="22"/>
        </w:rPr>
        <w:t xml:space="preserve">to undergraduate and postgraduate students, providing greater flexibility and modular courses, with a strong international focus. </w:t>
      </w:r>
    </w:p>
    <w:p w:rsidR="007F19BF" w:rsidRPr="00EE2734" w:rsidRDefault="007F19BF" w:rsidP="00EE2734">
      <w:pPr>
        <w:spacing w:line="264" w:lineRule="auto"/>
        <w:jc w:val="both"/>
        <w:rPr>
          <w:rFonts w:asciiTheme="minorHAnsi" w:hAnsiTheme="minorHAnsi" w:cstheme="minorBidi"/>
          <w:sz w:val="22"/>
          <w:szCs w:val="22"/>
        </w:rPr>
      </w:pPr>
    </w:p>
    <w:p w:rsidR="007F19BF" w:rsidRPr="00EE2734" w:rsidRDefault="007F19BF" w:rsidP="00EE2734">
      <w:pPr>
        <w:spacing w:line="264" w:lineRule="auto"/>
        <w:jc w:val="both"/>
        <w:rPr>
          <w:rFonts w:asciiTheme="minorHAnsi" w:hAnsiTheme="minorHAnsi" w:cstheme="minorBidi"/>
          <w:sz w:val="22"/>
          <w:szCs w:val="22"/>
        </w:rPr>
      </w:pPr>
    </w:p>
    <w:p w:rsidR="007F19BF" w:rsidRPr="00EE2734" w:rsidRDefault="007F19BF" w:rsidP="00EE2734">
      <w:pPr>
        <w:spacing w:line="264" w:lineRule="auto"/>
        <w:jc w:val="both"/>
        <w:rPr>
          <w:rFonts w:asciiTheme="minorHAnsi" w:hAnsiTheme="minorHAnsi" w:cstheme="minorBidi"/>
          <w:b/>
          <w:sz w:val="22"/>
          <w:szCs w:val="22"/>
        </w:rPr>
      </w:pPr>
      <w:r w:rsidRPr="00EE2734">
        <w:rPr>
          <w:rFonts w:asciiTheme="minorHAnsi" w:hAnsiTheme="minorHAnsi" w:cstheme="minorBidi"/>
          <w:b/>
          <w:sz w:val="22"/>
          <w:szCs w:val="22"/>
        </w:rPr>
        <w:t>The Faculty of Medicine</w:t>
      </w:r>
    </w:p>
    <w:p w:rsidR="00FA213B" w:rsidRPr="00EE2734" w:rsidRDefault="007F19BF"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The Faculty of Medicine </w:t>
      </w:r>
      <w:r w:rsidR="00873BB3" w:rsidRPr="00EE2734">
        <w:rPr>
          <w:rFonts w:asciiTheme="minorHAnsi" w:hAnsiTheme="minorHAnsi" w:cstheme="minorBidi"/>
          <w:sz w:val="22"/>
          <w:szCs w:val="22"/>
        </w:rPr>
        <w:t>seeks to build</w:t>
      </w:r>
      <w:r w:rsidRPr="00EE2734">
        <w:rPr>
          <w:rFonts w:asciiTheme="minorHAnsi" w:hAnsiTheme="minorHAnsi" w:cstheme="minorBidi"/>
          <w:sz w:val="22"/>
          <w:szCs w:val="22"/>
        </w:rPr>
        <w:t xml:space="preserve">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w:t>
      </w:r>
    </w:p>
    <w:p w:rsidR="007F19BF" w:rsidRPr="00EE2734" w:rsidRDefault="00FA213B"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 </w:t>
      </w:r>
    </w:p>
    <w:p w:rsidR="007F19BF" w:rsidRPr="00EE2734" w:rsidRDefault="007F19BF"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Key to the success of the Faculty of Medicine is the delivery of high-quality </w:t>
      </w:r>
      <w:r w:rsidR="00327CE4" w:rsidRPr="00EE2734">
        <w:rPr>
          <w:rFonts w:asciiTheme="minorHAnsi" w:hAnsiTheme="minorHAnsi" w:cstheme="minorBidi"/>
          <w:sz w:val="22"/>
          <w:szCs w:val="22"/>
        </w:rPr>
        <w:t xml:space="preserve">undergraduate and postgraduate </w:t>
      </w:r>
      <w:r w:rsidRPr="00EE2734">
        <w:rPr>
          <w:rFonts w:asciiTheme="minorHAnsi" w:hAnsiTheme="minorHAnsi" w:cstheme="minorBidi"/>
          <w:sz w:val="22"/>
          <w:szCs w:val="22"/>
        </w:rPr>
        <w:t>education</w:t>
      </w:r>
      <w:r w:rsidR="00327CE4" w:rsidRPr="00EE2734">
        <w:rPr>
          <w:rFonts w:asciiTheme="minorHAnsi" w:hAnsiTheme="minorHAnsi" w:cstheme="minorBidi"/>
          <w:sz w:val="22"/>
          <w:szCs w:val="22"/>
        </w:rPr>
        <w:t xml:space="preserve"> and research, building on our strong partnerships </w:t>
      </w:r>
      <w:r w:rsidRPr="00EE2734">
        <w:rPr>
          <w:rFonts w:asciiTheme="minorHAnsi" w:hAnsiTheme="minorHAnsi" w:cstheme="minorBidi"/>
          <w:sz w:val="22"/>
          <w:szCs w:val="22"/>
        </w:rPr>
        <w:t xml:space="preserve">with </w:t>
      </w:r>
      <w:r w:rsidR="00327CE4" w:rsidRPr="00EE2734">
        <w:rPr>
          <w:rFonts w:asciiTheme="minorHAnsi" w:hAnsiTheme="minorHAnsi" w:cstheme="minorBidi"/>
          <w:sz w:val="22"/>
          <w:szCs w:val="22"/>
        </w:rPr>
        <w:t>University Hospital Southampton NHS Foundation Trust, Solent NHS Trust, Southern Health NHS Foundation Trust, and general practices across Wessex.</w:t>
      </w:r>
    </w:p>
    <w:p w:rsidR="007F19BF" w:rsidRPr="00EE2734" w:rsidRDefault="007F19BF" w:rsidP="00EE2734">
      <w:pPr>
        <w:spacing w:line="264" w:lineRule="auto"/>
        <w:jc w:val="both"/>
        <w:rPr>
          <w:rFonts w:asciiTheme="minorHAnsi" w:hAnsiTheme="minorHAnsi" w:cstheme="minorBidi"/>
          <w:sz w:val="22"/>
          <w:szCs w:val="22"/>
        </w:rPr>
      </w:pPr>
    </w:p>
    <w:p w:rsidR="00A701DA" w:rsidRPr="00EE2734" w:rsidRDefault="00A701DA" w:rsidP="00EE2734">
      <w:pPr>
        <w:spacing w:line="264" w:lineRule="auto"/>
        <w:jc w:val="both"/>
        <w:rPr>
          <w:rFonts w:asciiTheme="minorHAnsi" w:hAnsiTheme="minorHAnsi" w:cstheme="minorBidi"/>
          <w:b/>
          <w:sz w:val="22"/>
          <w:szCs w:val="22"/>
        </w:rPr>
      </w:pPr>
    </w:p>
    <w:p w:rsidR="00EE2734" w:rsidRDefault="007F19BF" w:rsidP="00EE2734">
      <w:pPr>
        <w:spacing w:line="264" w:lineRule="auto"/>
        <w:jc w:val="both"/>
        <w:rPr>
          <w:rFonts w:asciiTheme="minorHAnsi" w:hAnsiTheme="minorHAnsi" w:cstheme="minorBidi"/>
          <w:b/>
          <w:sz w:val="22"/>
          <w:szCs w:val="22"/>
        </w:rPr>
      </w:pPr>
      <w:r w:rsidRPr="00EE2734">
        <w:rPr>
          <w:rFonts w:asciiTheme="minorHAnsi" w:hAnsiTheme="minorHAnsi" w:cstheme="minorBidi"/>
          <w:b/>
          <w:sz w:val="22"/>
          <w:szCs w:val="22"/>
        </w:rPr>
        <w:t>Medical Education</w:t>
      </w:r>
    </w:p>
    <w:p w:rsidR="007F19BF" w:rsidRPr="00EE2734" w:rsidRDefault="007F19BF"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We offer a range of undergraduate programmes: the BM4 programme, a graduate-entry four-year programme which accepts 40 students per year; and the BM5and BMedSc programme which accepts 200 students per year including approximately 30 students from a BM6 programme aimed at widening access to a medical career. Science teaching in the first three years of the BM programmes is delivered in the South Block of Southampton General Hospital as well as the Life Sciences Building on Highfield Campus. Clinical teaching takes place at Southampton General Hospital and the adjoining Princess Anne Hospital, the Royal South Hants Hospital, and in NHS Trusts </w:t>
      </w:r>
      <w:r w:rsidR="00327CE4" w:rsidRPr="00EE2734">
        <w:rPr>
          <w:rFonts w:asciiTheme="minorHAnsi" w:hAnsiTheme="minorHAnsi" w:cstheme="minorBidi"/>
          <w:sz w:val="22"/>
          <w:szCs w:val="22"/>
        </w:rPr>
        <w:t>and general p</w:t>
      </w:r>
      <w:r w:rsidRPr="00EE2734">
        <w:rPr>
          <w:rFonts w:asciiTheme="minorHAnsi" w:hAnsiTheme="minorHAnsi" w:cstheme="minorBidi"/>
          <w:sz w:val="22"/>
          <w:szCs w:val="22"/>
        </w:rPr>
        <w:t xml:space="preserve">ractices throughout Hampshire, Dorset, West Sussex and </w:t>
      </w:r>
      <w:r w:rsidR="000D5662" w:rsidRPr="00EE2734">
        <w:rPr>
          <w:rFonts w:asciiTheme="minorHAnsi" w:hAnsiTheme="minorHAnsi" w:cstheme="minorBidi"/>
          <w:sz w:val="22"/>
          <w:szCs w:val="22"/>
        </w:rPr>
        <w:t>Wiltshire</w:t>
      </w:r>
      <w:r w:rsidRPr="00EE2734">
        <w:rPr>
          <w:rFonts w:asciiTheme="minorHAnsi" w:hAnsiTheme="minorHAnsi" w:cstheme="minorBidi"/>
          <w:sz w:val="22"/>
          <w:szCs w:val="22"/>
        </w:rPr>
        <w:t xml:space="preserve">. </w:t>
      </w:r>
    </w:p>
    <w:p w:rsidR="007F19BF" w:rsidRPr="00EE2734" w:rsidRDefault="007F19BF" w:rsidP="00EE2734">
      <w:pPr>
        <w:spacing w:line="264" w:lineRule="auto"/>
        <w:jc w:val="both"/>
        <w:rPr>
          <w:rFonts w:asciiTheme="minorHAnsi" w:hAnsiTheme="minorHAnsi" w:cstheme="minorBidi"/>
          <w:sz w:val="22"/>
          <w:szCs w:val="22"/>
        </w:rPr>
      </w:pPr>
    </w:p>
    <w:p w:rsidR="007F19BF" w:rsidRPr="00EE2734" w:rsidRDefault="007F19BF"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The BM5 programme has a number of distinctive features.  These include the integrated nature of teaching where the scientific disciplines are taught together in a clinical context using a systems based approach and the BMedSc programme, a </w:t>
      </w:r>
      <w:r w:rsidR="001A5AB4">
        <w:rPr>
          <w:rFonts w:asciiTheme="minorHAnsi" w:hAnsiTheme="minorHAnsi" w:cstheme="minorBidi"/>
          <w:sz w:val="22"/>
          <w:szCs w:val="22"/>
        </w:rPr>
        <w:t xml:space="preserve">five </w:t>
      </w:r>
      <w:r w:rsidRPr="00EE2734">
        <w:rPr>
          <w:rFonts w:asciiTheme="minorHAnsi" w:hAnsiTheme="minorHAnsi" w:cstheme="minorBidi"/>
          <w:sz w:val="22"/>
          <w:szCs w:val="22"/>
        </w:rPr>
        <w:t xml:space="preserve">month supervised research project undertaken in Year </w:t>
      </w:r>
      <w:r w:rsidR="0056067C">
        <w:rPr>
          <w:rFonts w:asciiTheme="minorHAnsi" w:hAnsiTheme="minorHAnsi" w:cstheme="minorBidi"/>
          <w:sz w:val="22"/>
          <w:szCs w:val="22"/>
        </w:rPr>
        <w:t>3</w:t>
      </w:r>
      <w:r w:rsidR="00E14A07">
        <w:rPr>
          <w:rFonts w:asciiTheme="minorHAnsi" w:hAnsiTheme="minorHAnsi" w:cstheme="minorBidi"/>
          <w:sz w:val="22"/>
          <w:szCs w:val="22"/>
        </w:rPr>
        <w:t>.</w:t>
      </w:r>
      <w:r w:rsidRPr="00EE2734">
        <w:rPr>
          <w:rFonts w:asciiTheme="minorHAnsi" w:hAnsiTheme="minorHAnsi" w:cstheme="minorBidi"/>
          <w:sz w:val="22"/>
          <w:szCs w:val="22"/>
        </w:rPr>
        <w:t xml:space="preserve">  There is also the opportunity, for selected students, to undertake an integrated, intercalated Masters in Medical Science (MMedSc).  The BM4 programme also has a number of key features.  These include clinical topics in the first two years where students meet on a regular basis in Graduate Groups, and learning with BM5 students in the third and fourth years on all clinical attachments.  All students take the same intermediate and final examinations.  All programmes have substantial clinical experience in the first two years, student selected components, dispersed final year attachments, work shadowing prior to commencing a Foundation post and inter-professional learning.  </w:t>
      </w:r>
    </w:p>
    <w:p w:rsidR="007F19BF" w:rsidRPr="00EE2734" w:rsidRDefault="007F19BF" w:rsidP="00EE2734">
      <w:pPr>
        <w:spacing w:line="264" w:lineRule="auto"/>
        <w:jc w:val="both"/>
        <w:rPr>
          <w:rFonts w:asciiTheme="minorHAnsi" w:hAnsiTheme="minorHAnsi" w:cstheme="minorBidi"/>
          <w:sz w:val="22"/>
          <w:szCs w:val="22"/>
        </w:rPr>
      </w:pPr>
    </w:p>
    <w:p w:rsidR="007F19BF" w:rsidRPr="00EE2734" w:rsidRDefault="007F19BF"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In addition to the undergraduate BM programmes the School provides two Master</w:t>
      </w:r>
      <w:r w:rsidR="007F216F">
        <w:rPr>
          <w:rFonts w:asciiTheme="minorHAnsi" w:hAnsiTheme="minorHAnsi" w:cstheme="minorBidi"/>
          <w:sz w:val="22"/>
          <w:szCs w:val="22"/>
        </w:rPr>
        <w:t>’</w:t>
      </w:r>
      <w:r w:rsidRPr="00EE2734">
        <w:rPr>
          <w:rFonts w:asciiTheme="minorHAnsi" w:hAnsiTheme="minorHAnsi" w:cstheme="minorBidi"/>
          <w:sz w:val="22"/>
          <w:szCs w:val="22"/>
        </w:rPr>
        <w:t>s Degree programmes in Public Health Nutrition and Allergy.</w:t>
      </w:r>
    </w:p>
    <w:p w:rsidR="00A701DA" w:rsidRPr="00EE2734" w:rsidRDefault="00A701DA" w:rsidP="00EE2734">
      <w:pPr>
        <w:spacing w:line="264" w:lineRule="auto"/>
        <w:jc w:val="both"/>
        <w:rPr>
          <w:rFonts w:asciiTheme="minorHAnsi" w:hAnsiTheme="minorHAnsi" w:cstheme="minorBidi"/>
          <w:sz w:val="22"/>
          <w:szCs w:val="22"/>
        </w:rPr>
      </w:pPr>
    </w:p>
    <w:p w:rsidR="00EA498B" w:rsidRPr="00EE2734" w:rsidRDefault="00EA498B" w:rsidP="00EE2734">
      <w:pPr>
        <w:spacing w:line="264" w:lineRule="auto"/>
        <w:jc w:val="both"/>
        <w:rPr>
          <w:rFonts w:asciiTheme="minorHAnsi" w:hAnsiTheme="minorHAnsi" w:cstheme="minorBidi"/>
          <w:b/>
          <w:sz w:val="22"/>
          <w:szCs w:val="22"/>
        </w:rPr>
      </w:pPr>
      <w:r w:rsidRPr="00EE2734">
        <w:rPr>
          <w:rFonts w:asciiTheme="minorHAnsi" w:hAnsiTheme="minorHAnsi" w:cstheme="minorBidi"/>
          <w:b/>
          <w:sz w:val="22"/>
          <w:szCs w:val="22"/>
        </w:rPr>
        <w:t>Research</w:t>
      </w:r>
    </w:p>
    <w:p w:rsidR="00EA498B" w:rsidRPr="00EE2734" w:rsidRDefault="00EA498B"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The Faculty of Medicine has a clear research strategy to investigate the biomedical basis of common human diseases and to translate this into clinical practice.  The Faculty’s research is</w:t>
      </w:r>
      <w:r w:rsidR="00EE2734">
        <w:rPr>
          <w:rFonts w:asciiTheme="minorHAnsi" w:hAnsiTheme="minorHAnsi" w:cstheme="minorBidi"/>
          <w:sz w:val="22"/>
          <w:szCs w:val="22"/>
        </w:rPr>
        <w:t xml:space="preserve"> </w:t>
      </w:r>
      <w:r w:rsidRPr="00EE2734">
        <w:rPr>
          <w:rFonts w:asciiTheme="minorHAnsi" w:hAnsiTheme="minorHAnsi" w:cstheme="minorBidi"/>
          <w:sz w:val="22"/>
          <w:szCs w:val="22"/>
        </w:rPr>
        <w:t>delivered through four Academic Units:</w:t>
      </w:r>
    </w:p>
    <w:p w:rsidR="00EA498B" w:rsidRPr="00EE2734" w:rsidRDefault="00EA498B" w:rsidP="00EE2734">
      <w:pPr>
        <w:numPr>
          <w:ilvl w:val="0"/>
          <w:numId w:val="30"/>
        </w:num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Cancer Sciences</w:t>
      </w:r>
    </w:p>
    <w:p w:rsidR="00DE257B" w:rsidRPr="00EE2734" w:rsidRDefault="00DE257B" w:rsidP="00EE2734">
      <w:pPr>
        <w:numPr>
          <w:ilvl w:val="0"/>
          <w:numId w:val="30"/>
        </w:num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Clinical and Experimental Sciences</w:t>
      </w:r>
    </w:p>
    <w:p w:rsidR="00EA498B" w:rsidRPr="00EE2734" w:rsidRDefault="00EA498B" w:rsidP="00EE2734">
      <w:pPr>
        <w:numPr>
          <w:ilvl w:val="0"/>
          <w:numId w:val="30"/>
        </w:num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Human Development and Health</w:t>
      </w:r>
    </w:p>
    <w:p w:rsidR="00EA498B" w:rsidRPr="00EE2734" w:rsidRDefault="00EA498B" w:rsidP="00EE2734">
      <w:pPr>
        <w:numPr>
          <w:ilvl w:val="0"/>
          <w:numId w:val="30"/>
        </w:num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Primary Care and Population Sciences</w:t>
      </w:r>
    </w:p>
    <w:p w:rsidR="00EA498B" w:rsidRPr="00EE2734" w:rsidRDefault="00EA498B" w:rsidP="00EE2734">
      <w:pPr>
        <w:jc w:val="both"/>
        <w:rPr>
          <w:rFonts w:asciiTheme="minorHAnsi" w:hAnsiTheme="minorHAnsi" w:cstheme="minorBidi"/>
          <w:sz w:val="22"/>
          <w:szCs w:val="22"/>
        </w:rPr>
      </w:pPr>
      <w:r w:rsidRPr="00EE2734">
        <w:rPr>
          <w:rFonts w:asciiTheme="minorHAnsi" w:hAnsiTheme="minorHAnsi" w:cstheme="minorBidi"/>
          <w:sz w:val="22"/>
          <w:szCs w:val="22"/>
        </w:rPr>
        <w:br/>
        <w:t xml:space="preserve">All research is organised and managed by these Academic Units, each of which has clear evidence of international excellence. Each carries a significant degree of devolved responsibility for its research budgets and grants, space, equipment and personnel.  </w:t>
      </w:r>
    </w:p>
    <w:p w:rsidR="00EA498B" w:rsidRPr="00EE2734" w:rsidRDefault="00EA498B" w:rsidP="00EE2734">
      <w:pPr>
        <w:spacing w:line="264" w:lineRule="auto"/>
        <w:jc w:val="both"/>
        <w:rPr>
          <w:rFonts w:asciiTheme="minorHAnsi" w:hAnsiTheme="minorHAnsi" w:cstheme="minorBidi"/>
          <w:sz w:val="22"/>
          <w:szCs w:val="22"/>
        </w:rPr>
      </w:pPr>
    </w:p>
    <w:p w:rsidR="00A701DA" w:rsidRPr="00EE2734" w:rsidRDefault="00EA498B"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Working in close partnership with </w:t>
      </w:r>
      <w:r w:rsidR="00873BB3" w:rsidRPr="00EE2734">
        <w:rPr>
          <w:rFonts w:asciiTheme="minorHAnsi" w:hAnsiTheme="minorHAnsi" w:cstheme="minorBidi"/>
          <w:sz w:val="22"/>
          <w:szCs w:val="22"/>
        </w:rPr>
        <w:t>University Hospital Southampton NHS Foundation</w:t>
      </w:r>
      <w:r w:rsidRPr="00EE2734">
        <w:rPr>
          <w:rFonts w:asciiTheme="minorHAnsi" w:hAnsiTheme="minorHAnsi" w:cstheme="minorBidi"/>
          <w:sz w:val="22"/>
          <w:szCs w:val="22"/>
        </w:rPr>
        <w:t xml:space="preserve"> Trust, translational research is delivered through the Southampton Centre for Biomedical Research, bringing together the Wellcome Trust Clinical Research Facility, the Clinical Trials Unit,</w:t>
      </w:r>
      <w:r w:rsidR="00873BB3" w:rsidRPr="00EE2734">
        <w:rPr>
          <w:rFonts w:asciiTheme="minorHAnsi" w:hAnsiTheme="minorHAnsi" w:cstheme="minorBidi"/>
          <w:sz w:val="22"/>
          <w:szCs w:val="22"/>
        </w:rPr>
        <w:t xml:space="preserve"> NIHR Biomedical Research Centre in Nutrition &amp; Lifestyle,</w:t>
      </w:r>
      <w:r w:rsidRPr="00EE2734">
        <w:rPr>
          <w:rFonts w:asciiTheme="minorHAnsi" w:hAnsiTheme="minorHAnsi" w:cstheme="minorBidi"/>
          <w:sz w:val="22"/>
          <w:szCs w:val="22"/>
        </w:rPr>
        <w:t xml:space="preserve"> NIHR Biomedical Research Unit</w:t>
      </w:r>
      <w:r w:rsidR="00873BB3" w:rsidRPr="00EE2734">
        <w:rPr>
          <w:rFonts w:asciiTheme="minorHAnsi" w:hAnsiTheme="minorHAnsi" w:cstheme="minorBidi"/>
          <w:sz w:val="22"/>
          <w:szCs w:val="22"/>
        </w:rPr>
        <w:t xml:space="preserve"> in Respiratory Medicine,</w:t>
      </w:r>
      <w:r w:rsidRPr="00EE2734">
        <w:rPr>
          <w:rFonts w:asciiTheme="minorHAnsi" w:hAnsiTheme="minorHAnsi" w:cstheme="minorBidi"/>
          <w:sz w:val="22"/>
          <w:szCs w:val="22"/>
        </w:rPr>
        <w:t xml:space="preserve"> shadow Biomedical Research Units in Cardiovascular, and Bone and Joint Disease, and the Cancer Research UK, Experimental Cancer Medicine Centre.  </w:t>
      </w:r>
    </w:p>
    <w:p w:rsidR="006E2029" w:rsidRPr="00EE2734" w:rsidRDefault="006E2029" w:rsidP="00EE2734">
      <w:pPr>
        <w:spacing w:line="264" w:lineRule="auto"/>
        <w:jc w:val="both"/>
        <w:rPr>
          <w:rFonts w:asciiTheme="minorHAnsi" w:hAnsiTheme="minorHAnsi" w:cstheme="minorBidi"/>
          <w:sz w:val="22"/>
          <w:szCs w:val="22"/>
        </w:rPr>
      </w:pPr>
    </w:p>
    <w:p w:rsidR="006E2029" w:rsidRPr="00EE2734" w:rsidRDefault="006E2029" w:rsidP="00EE2734">
      <w:pPr>
        <w:spacing w:line="264" w:lineRule="auto"/>
        <w:jc w:val="both"/>
        <w:rPr>
          <w:rFonts w:asciiTheme="minorHAnsi" w:hAnsiTheme="minorHAnsi" w:cstheme="minorBidi"/>
          <w:b/>
          <w:bCs/>
          <w:sz w:val="22"/>
          <w:szCs w:val="22"/>
        </w:rPr>
      </w:pPr>
      <w:r w:rsidRPr="00EE2734">
        <w:rPr>
          <w:rFonts w:asciiTheme="minorHAnsi" w:hAnsiTheme="minorHAnsi" w:cstheme="minorBidi"/>
          <w:b/>
          <w:bCs/>
          <w:sz w:val="22"/>
          <w:szCs w:val="22"/>
        </w:rPr>
        <w:t>Primary Care and Population Sciences</w:t>
      </w:r>
      <w:r w:rsidRPr="00EE2734">
        <w:rPr>
          <w:rFonts w:asciiTheme="minorHAnsi" w:hAnsiTheme="minorHAnsi" w:cstheme="minorBidi"/>
          <w:sz w:val="22"/>
          <w:szCs w:val="22"/>
        </w:rPr>
        <w:t xml:space="preserve"> </w:t>
      </w:r>
      <w:r w:rsidRPr="00EE2734">
        <w:rPr>
          <w:rFonts w:asciiTheme="minorHAnsi" w:hAnsiTheme="minorHAnsi" w:cstheme="minorBidi"/>
          <w:b/>
          <w:bCs/>
          <w:sz w:val="22"/>
          <w:szCs w:val="22"/>
        </w:rPr>
        <w:t>Academic Unit</w:t>
      </w:r>
    </w:p>
    <w:p w:rsidR="006E2029" w:rsidRPr="00EE2734" w:rsidRDefault="006E2029" w:rsidP="00A6482B">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PCPS is an academic group of over 70 staff with an increasingly unified management a</w:t>
      </w:r>
      <w:r w:rsidR="00546BC5" w:rsidRPr="00EE2734">
        <w:rPr>
          <w:rFonts w:asciiTheme="minorHAnsi" w:hAnsiTheme="minorHAnsi" w:cstheme="minorBidi"/>
          <w:sz w:val="22"/>
          <w:szCs w:val="22"/>
        </w:rPr>
        <w:t xml:space="preserve">nd research strategy led </w:t>
      </w:r>
      <w:r w:rsidR="00546BC5" w:rsidRPr="00A6482B">
        <w:rPr>
          <w:rFonts w:asciiTheme="minorHAnsi" w:hAnsiTheme="minorHAnsi" w:cstheme="minorBidi"/>
          <w:sz w:val="22"/>
          <w:szCs w:val="22"/>
        </w:rPr>
        <w:t xml:space="preserve">by </w:t>
      </w:r>
      <w:r w:rsidR="00A6482B">
        <w:rPr>
          <w:rFonts w:asciiTheme="minorHAnsi" w:hAnsiTheme="minorHAnsi" w:cstheme="minorBidi"/>
          <w:sz w:val="22"/>
          <w:szCs w:val="22"/>
        </w:rPr>
        <w:t>Professor Julie Parkes</w:t>
      </w:r>
      <w:r w:rsidRPr="00EE2734">
        <w:rPr>
          <w:rFonts w:asciiTheme="minorHAnsi" w:hAnsiTheme="minorHAnsi" w:cstheme="minorBidi"/>
          <w:sz w:val="22"/>
          <w:szCs w:val="22"/>
        </w:rPr>
        <w:t>.  Our constituent Groups are:-</w:t>
      </w:r>
    </w:p>
    <w:p w:rsidR="006E2029" w:rsidRPr="00EE2734" w:rsidRDefault="006E2029"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w:t>
      </w:r>
      <w:r w:rsidRPr="00EE2734">
        <w:rPr>
          <w:rFonts w:asciiTheme="minorHAnsi" w:hAnsiTheme="minorHAnsi" w:cstheme="minorBidi"/>
          <w:sz w:val="22"/>
          <w:szCs w:val="22"/>
        </w:rPr>
        <w:tab/>
        <w:t>The Primary Care Research Group</w:t>
      </w:r>
    </w:p>
    <w:p w:rsidR="006E2029" w:rsidRPr="00EE2734" w:rsidRDefault="006E2029"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w:t>
      </w:r>
      <w:r w:rsidRPr="00EE2734">
        <w:rPr>
          <w:rFonts w:asciiTheme="minorHAnsi" w:hAnsiTheme="minorHAnsi" w:cstheme="minorBidi"/>
          <w:sz w:val="22"/>
          <w:szCs w:val="22"/>
        </w:rPr>
        <w:tab/>
        <w:t>The Public Health Group</w:t>
      </w:r>
    </w:p>
    <w:p w:rsidR="006E2029" w:rsidRPr="00EE2734" w:rsidRDefault="006E2029"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w:t>
      </w:r>
      <w:r w:rsidRPr="00EE2734">
        <w:rPr>
          <w:rFonts w:asciiTheme="minorHAnsi" w:hAnsiTheme="minorHAnsi" w:cstheme="minorBidi"/>
          <w:sz w:val="22"/>
          <w:szCs w:val="22"/>
        </w:rPr>
        <w:tab/>
        <w:t>The Medical Statistics Group</w:t>
      </w:r>
    </w:p>
    <w:p w:rsidR="006E2029" w:rsidRPr="00EE2734" w:rsidRDefault="006E2029"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w:t>
      </w:r>
      <w:r w:rsidRPr="00EE2734">
        <w:rPr>
          <w:rFonts w:asciiTheme="minorHAnsi" w:hAnsiTheme="minorHAnsi" w:cstheme="minorBidi"/>
          <w:sz w:val="22"/>
          <w:szCs w:val="22"/>
        </w:rPr>
        <w:tab/>
        <w:t xml:space="preserve">The Health Economics Assessment Team (HEAT) </w:t>
      </w:r>
    </w:p>
    <w:p w:rsidR="006E2029" w:rsidRPr="00EE2734" w:rsidRDefault="006E2029"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w:t>
      </w:r>
      <w:r w:rsidRPr="00EE2734">
        <w:rPr>
          <w:rFonts w:asciiTheme="minorHAnsi" w:hAnsiTheme="minorHAnsi" w:cstheme="minorBidi"/>
          <w:sz w:val="22"/>
          <w:szCs w:val="22"/>
        </w:rPr>
        <w:tab/>
        <w:t>The Qualitative Research Methods Group</w:t>
      </w:r>
    </w:p>
    <w:p w:rsidR="006E2029" w:rsidRPr="00EE2734" w:rsidRDefault="006E2029"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w:t>
      </w:r>
      <w:r w:rsidRPr="00EE2734">
        <w:rPr>
          <w:rFonts w:asciiTheme="minorHAnsi" w:hAnsiTheme="minorHAnsi" w:cstheme="minorBidi"/>
          <w:sz w:val="22"/>
          <w:szCs w:val="22"/>
        </w:rPr>
        <w:tab/>
        <w:t>The NIHR RDS (Research Design Service) South Central.</w:t>
      </w:r>
    </w:p>
    <w:p w:rsidR="006E2029" w:rsidRPr="00EE2734" w:rsidRDefault="006E2029" w:rsidP="00EE2734">
      <w:pPr>
        <w:spacing w:line="264" w:lineRule="auto"/>
        <w:jc w:val="both"/>
        <w:rPr>
          <w:rFonts w:asciiTheme="minorHAnsi" w:hAnsiTheme="minorHAnsi" w:cstheme="minorBidi"/>
          <w:sz w:val="22"/>
          <w:szCs w:val="22"/>
        </w:rPr>
      </w:pPr>
    </w:p>
    <w:p w:rsidR="00EE2734" w:rsidRDefault="006E2029"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Since 2008 t</w:t>
      </w:r>
      <w:r w:rsidR="000D5662" w:rsidRPr="00EE2734">
        <w:rPr>
          <w:rFonts w:asciiTheme="minorHAnsi" w:hAnsiTheme="minorHAnsi" w:cstheme="minorBidi"/>
          <w:sz w:val="22"/>
          <w:szCs w:val="22"/>
        </w:rPr>
        <w:t>he Primary Care Group (research-</w:t>
      </w:r>
      <w:r w:rsidRPr="00EE2734">
        <w:rPr>
          <w:rFonts w:asciiTheme="minorHAnsi" w:hAnsiTheme="minorHAnsi" w:cstheme="minorBidi"/>
          <w:sz w:val="22"/>
          <w:szCs w:val="22"/>
        </w:rPr>
        <w:t xml:space="preserve">led by Professor Paul Little) has been a member of the NIHR School for Primary Care Research (SPCR). The </w:t>
      </w:r>
      <w:r w:rsidR="003100DD">
        <w:rPr>
          <w:rFonts w:asciiTheme="minorHAnsi" w:hAnsiTheme="minorHAnsi" w:cstheme="minorBidi"/>
          <w:sz w:val="22"/>
          <w:szCs w:val="22"/>
        </w:rPr>
        <w:t>School</w:t>
      </w:r>
      <w:r w:rsidRPr="00EE2734">
        <w:rPr>
          <w:rFonts w:asciiTheme="minorHAnsi" w:hAnsiTheme="minorHAnsi" w:cstheme="minorBidi"/>
          <w:sz w:val="22"/>
          <w:szCs w:val="22"/>
        </w:rPr>
        <w:t xml:space="preserve"> has attracted a wide range of funding, notably from NIHR (Programme Grants, Health Services Research, EME, Public Health Research, RfPB, </w:t>
      </w:r>
      <w:r w:rsidR="00671305" w:rsidRPr="00EE2734">
        <w:rPr>
          <w:rFonts w:asciiTheme="minorHAnsi" w:hAnsiTheme="minorHAnsi" w:cstheme="minorBidi"/>
          <w:sz w:val="22"/>
          <w:szCs w:val="22"/>
        </w:rPr>
        <w:t xml:space="preserve">and </w:t>
      </w:r>
      <w:r w:rsidRPr="00EE2734">
        <w:rPr>
          <w:rFonts w:asciiTheme="minorHAnsi" w:hAnsiTheme="minorHAnsi" w:cstheme="minorBidi"/>
          <w:sz w:val="22"/>
          <w:szCs w:val="22"/>
        </w:rPr>
        <w:t xml:space="preserve">Health Technology Assessment) as well as other research bodies e.g. MRC, Arthritis Research Council and </w:t>
      </w:r>
      <w:r w:rsidRPr="00EE2734">
        <w:rPr>
          <w:rFonts w:asciiTheme="minorHAnsi" w:hAnsiTheme="minorHAnsi" w:cstheme="minorBidi"/>
          <w:sz w:val="22"/>
          <w:szCs w:val="22"/>
        </w:rPr>
        <w:lastRenderedPageBreak/>
        <w:t>Macmillan Trust.</w:t>
      </w:r>
      <w:r w:rsidR="000D5662" w:rsidRPr="00EE2734">
        <w:rPr>
          <w:rFonts w:asciiTheme="minorHAnsi" w:hAnsiTheme="minorHAnsi" w:cstheme="minorBidi"/>
          <w:sz w:val="22"/>
          <w:szCs w:val="22"/>
        </w:rPr>
        <w:t xml:space="preserve"> Several NIHR </w:t>
      </w:r>
      <w:r w:rsidR="00671305" w:rsidRPr="00EE2734">
        <w:rPr>
          <w:rFonts w:asciiTheme="minorHAnsi" w:hAnsiTheme="minorHAnsi" w:cstheme="minorBidi"/>
          <w:sz w:val="22"/>
          <w:szCs w:val="22"/>
        </w:rPr>
        <w:t xml:space="preserve">funded large </w:t>
      </w:r>
      <w:r w:rsidR="000D5662" w:rsidRPr="00EE2734">
        <w:rPr>
          <w:rFonts w:asciiTheme="minorHAnsi" w:hAnsiTheme="minorHAnsi" w:cstheme="minorBidi"/>
          <w:sz w:val="22"/>
          <w:szCs w:val="22"/>
        </w:rPr>
        <w:t xml:space="preserve">HTA </w:t>
      </w:r>
      <w:r w:rsidR="00671305" w:rsidRPr="00EE2734">
        <w:rPr>
          <w:rFonts w:asciiTheme="minorHAnsi" w:hAnsiTheme="minorHAnsi" w:cstheme="minorBidi"/>
          <w:sz w:val="22"/>
          <w:szCs w:val="22"/>
        </w:rPr>
        <w:t xml:space="preserve">trials </w:t>
      </w:r>
      <w:r w:rsidR="000D5662" w:rsidRPr="00EE2734">
        <w:rPr>
          <w:rFonts w:asciiTheme="minorHAnsi" w:hAnsiTheme="minorHAnsi" w:cstheme="minorBidi"/>
          <w:sz w:val="22"/>
          <w:szCs w:val="22"/>
        </w:rPr>
        <w:t xml:space="preserve">and </w:t>
      </w:r>
      <w:r w:rsidR="00333016">
        <w:rPr>
          <w:rFonts w:asciiTheme="minorHAnsi" w:hAnsiTheme="minorHAnsi" w:cstheme="minorBidi"/>
          <w:sz w:val="22"/>
          <w:szCs w:val="22"/>
        </w:rPr>
        <w:t xml:space="preserve">five </w:t>
      </w:r>
      <w:r w:rsidR="00671305" w:rsidRPr="00EE2734">
        <w:rPr>
          <w:rFonts w:asciiTheme="minorHAnsi" w:hAnsiTheme="minorHAnsi" w:cstheme="minorBidi"/>
          <w:sz w:val="22"/>
          <w:szCs w:val="22"/>
        </w:rPr>
        <w:t xml:space="preserve">6 year applied </w:t>
      </w:r>
      <w:r w:rsidR="000D5662" w:rsidRPr="00EE2734">
        <w:rPr>
          <w:rFonts w:asciiTheme="minorHAnsi" w:hAnsiTheme="minorHAnsi" w:cstheme="minorBidi"/>
          <w:sz w:val="22"/>
          <w:szCs w:val="22"/>
        </w:rPr>
        <w:t>progra</w:t>
      </w:r>
      <w:r w:rsidR="00671305" w:rsidRPr="00EE2734">
        <w:rPr>
          <w:rFonts w:asciiTheme="minorHAnsi" w:hAnsiTheme="minorHAnsi" w:cstheme="minorBidi"/>
          <w:sz w:val="22"/>
          <w:szCs w:val="22"/>
        </w:rPr>
        <w:t xml:space="preserve">mme grants are already underway, see our list of active programme and projects on our webpages at: </w:t>
      </w:r>
    </w:p>
    <w:p w:rsidR="006E2029" w:rsidRPr="00EE2734" w:rsidRDefault="00AB0462" w:rsidP="00EE2734">
      <w:pPr>
        <w:spacing w:line="264" w:lineRule="auto"/>
        <w:jc w:val="both"/>
        <w:rPr>
          <w:rFonts w:asciiTheme="minorHAnsi" w:hAnsiTheme="minorHAnsi" w:cstheme="minorBidi"/>
          <w:sz w:val="22"/>
          <w:szCs w:val="22"/>
        </w:rPr>
      </w:pPr>
      <w:hyperlink r:id="rId8" w:anchor="related_projects" w:history="1">
        <w:r w:rsidR="00671305" w:rsidRPr="00EE2734">
          <w:rPr>
            <w:rStyle w:val="Hyperlink"/>
            <w:rFonts w:asciiTheme="minorHAnsi" w:hAnsiTheme="minorHAnsi" w:cstheme="minorBidi"/>
            <w:sz w:val="22"/>
            <w:szCs w:val="22"/>
          </w:rPr>
          <w:t>http://www.southampton.ac.uk/medicine/academic_units/academic_units/primary_care_population.page#related_projects</w:t>
        </w:r>
      </w:hyperlink>
      <w:r w:rsidR="000D5662" w:rsidRPr="00EE2734">
        <w:rPr>
          <w:rFonts w:asciiTheme="minorHAnsi" w:hAnsiTheme="minorHAnsi" w:cstheme="minorBidi"/>
          <w:sz w:val="22"/>
          <w:szCs w:val="22"/>
        </w:rPr>
        <w:t>.</w:t>
      </w:r>
    </w:p>
    <w:p w:rsidR="006E2029" w:rsidRPr="00EE2734" w:rsidRDefault="006E2029" w:rsidP="00EE2734">
      <w:pPr>
        <w:spacing w:line="264" w:lineRule="auto"/>
        <w:jc w:val="both"/>
        <w:rPr>
          <w:rFonts w:asciiTheme="minorHAnsi" w:hAnsiTheme="minorHAnsi" w:cstheme="minorBidi"/>
          <w:sz w:val="22"/>
          <w:szCs w:val="22"/>
        </w:rPr>
      </w:pPr>
    </w:p>
    <w:p w:rsidR="006E2029" w:rsidRPr="00EE2734" w:rsidRDefault="000D5662" w:rsidP="00EE2734">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Researchers in population h</w:t>
      </w:r>
      <w:r w:rsidR="006E2029" w:rsidRPr="00EE2734">
        <w:rPr>
          <w:rFonts w:asciiTheme="minorHAnsi" w:hAnsiTheme="minorHAnsi" w:cstheme="minorBidi"/>
          <w:sz w:val="22"/>
          <w:szCs w:val="22"/>
        </w:rPr>
        <w:t>ealth from Primary Care and Population Science</w:t>
      </w:r>
      <w:r w:rsidRPr="00EE2734">
        <w:rPr>
          <w:rFonts w:asciiTheme="minorHAnsi" w:hAnsiTheme="minorHAnsi" w:cstheme="minorBidi"/>
          <w:sz w:val="22"/>
          <w:szCs w:val="22"/>
        </w:rPr>
        <w:t>s</w:t>
      </w:r>
      <w:r w:rsidR="006E2029" w:rsidRPr="00EE2734">
        <w:rPr>
          <w:rFonts w:asciiTheme="minorHAnsi" w:hAnsiTheme="minorHAnsi" w:cstheme="minorBidi"/>
          <w:sz w:val="22"/>
          <w:szCs w:val="22"/>
        </w:rPr>
        <w:t xml:space="preserve"> are working on a number of multi-disciplinary projects with other Faculties and Departments right across the University of Southampton.</w:t>
      </w:r>
    </w:p>
    <w:p w:rsidR="006E2029" w:rsidRPr="00EE2734" w:rsidRDefault="006E2029" w:rsidP="00EE2734">
      <w:pPr>
        <w:spacing w:line="264" w:lineRule="auto"/>
        <w:jc w:val="both"/>
        <w:rPr>
          <w:rFonts w:asciiTheme="minorHAnsi" w:hAnsiTheme="minorHAnsi" w:cstheme="minorBidi"/>
          <w:sz w:val="22"/>
          <w:szCs w:val="22"/>
        </w:rPr>
      </w:pPr>
    </w:p>
    <w:p w:rsidR="006E2029" w:rsidRPr="00EE2734" w:rsidRDefault="00923422" w:rsidP="005D597B">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rPr>
        <w:t xml:space="preserve">We are a very diverse and vibrant </w:t>
      </w:r>
      <w:r w:rsidR="003100DD">
        <w:rPr>
          <w:rFonts w:asciiTheme="minorHAnsi" w:hAnsiTheme="minorHAnsi" w:cstheme="minorBidi"/>
          <w:sz w:val="22"/>
          <w:szCs w:val="22"/>
        </w:rPr>
        <w:t>School</w:t>
      </w:r>
      <w:r w:rsidRPr="00EE2734">
        <w:rPr>
          <w:rFonts w:asciiTheme="minorHAnsi" w:hAnsiTheme="minorHAnsi" w:cstheme="minorBidi"/>
          <w:sz w:val="22"/>
          <w:szCs w:val="22"/>
        </w:rPr>
        <w:t xml:space="preserve"> with a broad range of research disciplines.  </w:t>
      </w:r>
      <w:r w:rsidR="006E2029" w:rsidRPr="00EE2734">
        <w:rPr>
          <w:rFonts w:asciiTheme="minorHAnsi" w:hAnsiTheme="minorHAnsi" w:cstheme="minorBidi"/>
          <w:sz w:val="22"/>
          <w:szCs w:val="22"/>
        </w:rPr>
        <w:t>Primary</w:t>
      </w:r>
      <w:r w:rsidRPr="00EE2734">
        <w:rPr>
          <w:rFonts w:asciiTheme="minorHAnsi" w:hAnsiTheme="minorHAnsi" w:cstheme="minorBidi"/>
          <w:sz w:val="22"/>
          <w:szCs w:val="22"/>
        </w:rPr>
        <w:t xml:space="preserve"> Care i</w:t>
      </w:r>
      <w:r w:rsidR="006E2029" w:rsidRPr="00EE2734">
        <w:rPr>
          <w:rFonts w:asciiTheme="minorHAnsi" w:hAnsiTheme="minorHAnsi" w:cstheme="minorBidi"/>
          <w:sz w:val="22"/>
          <w:szCs w:val="22"/>
        </w:rPr>
        <w:t xml:space="preserve">s a thriving group of </w:t>
      </w:r>
      <w:r w:rsidR="005D597B">
        <w:rPr>
          <w:rFonts w:asciiTheme="minorHAnsi" w:hAnsiTheme="minorHAnsi" w:cstheme="minorBidi"/>
          <w:sz w:val="22"/>
          <w:szCs w:val="22"/>
        </w:rPr>
        <w:t>7</w:t>
      </w:r>
      <w:r w:rsidRPr="00EE2734">
        <w:rPr>
          <w:rFonts w:asciiTheme="minorHAnsi" w:hAnsiTheme="minorHAnsi" w:cstheme="minorBidi"/>
          <w:sz w:val="22"/>
          <w:szCs w:val="22"/>
        </w:rPr>
        <w:t xml:space="preserve"> academic general practitioners; 7 primary care scientists (in health economics, medical sociology, statistics, and psychology); </w:t>
      </w:r>
      <w:r w:rsidR="005D597B">
        <w:rPr>
          <w:rFonts w:asciiTheme="minorHAnsi" w:hAnsiTheme="minorHAnsi" w:cstheme="minorBidi"/>
          <w:sz w:val="22"/>
          <w:szCs w:val="22"/>
        </w:rPr>
        <w:t xml:space="preserve">9 </w:t>
      </w:r>
      <w:r w:rsidRPr="00EE2734">
        <w:rPr>
          <w:rFonts w:asciiTheme="minorHAnsi" w:hAnsiTheme="minorHAnsi" w:cstheme="minorBidi"/>
          <w:sz w:val="22"/>
          <w:szCs w:val="22"/>
        </w:rPr>
        <w:t xml:space="preserve">postdocs; </w:t>
      </w:r>
      <w:r w:rsidR="005D597B">
        <w:rPr>
          <w:rFonts w:asciiTheme="minorHAnsi" w:hAnsiTheme="minorHAnsi" w:cstheme="minorBidi"/>
          <w:sz w:val="22"/>
          <w:szCs w:val="22"/>
        </w:rPr>
        <w:t>15</w:t>
      </w:r>
      <w:r w:rsidRPr="00EE2734">
        <w:rPr>
          <w:rFonts w:asciiTheme="minorHAnsi" w:hAnsiTheme="minorHAnsi" w:cstheme="minorBidi"/>
          <w:sz w:val="22"/>
          <w:szCs w:val="22"/>
        </w:rPr>
        <w:t xml:space="preserve"> doctoral students registered in Primary Care plus </w:t>
      </w:r>
      <w:r w:rsidR="004F4368">
        <w:rPr>
          <w:rFonts w:asciiTheme="minorHAnsi" w:hAnsiTheme="minorHAnsi" w:cstheme="minorBidi"/>
          <w:sz w:val="22"/>
          <w:szCs w:val="22"/>
        </w:rPr>
        <w:t>20</w:t>
      </w:r>
      <w:r w:rsidR="004F4368" w:rsidRPr="00EE2734">
        <w:rPr>
          <w:rFonts w:asciiTheme="minorHAnsi" w:hAnsiTheme="minorHAnsi" w:cstheme="minorBidi"/>
          <w:sz w:val="22"/>
          <w:szCs w:val="22"/>
        </w:rPr>
        <w:t xml:space="preserve"> </w:t>
      </w:r>
      <w:r w:rsidRPr="00EE2734">
        <w:rPr>
          <w:rFonts w:asciiTheme="minorHAnsi" w:hAnsiTheme="minorHAnsi" w:cstheme="minorBidi"/>
          <w:sz w:val="22"/>
          <w:szCs w:val="22"/>
        </w:rPr>
        <w:t>registered outside and co-supervised; and 34 research staff (trial managers, research nurses, health service researchers</w:t>
      </w:r>
      <w:r w:rsidR="006E6AC9">
        <w:rPr>
          <w:rFonts w:asciiTheme="minorHAnsi" w:hAnsiTheme="minorHAnsi" w:cstheme="minorBidi"/>
          <w:sz w:val="22"/>
          <w:szCs w:val="22"/>
        </w:rPr>
        <w:t xml:space="preserve"> and</w:t>
      </w:r>
      <w:r w:rsidRPr="00EE2734">
        <w:rPr>
          <w:rFonts w:asciiTheme="minorHAnsi" w:hAnsiTheme="minorHAnsi" w:cstheme="minorBidi"/>
          <w:sz w:val="22"/>
          <w:szCs w:val="22"/>
        </w:rPr>
        <w:t xml:space="preserve"> a full-time research coordinator). </w:t>
      </w:r>
      <w:r w:rsidR="006E2029" w:rsidRPr="00EE2734">
        <w:rPr>
          <w:rFonts w:asciiTheme="minorHAnsi" w:hAnsiTheme="minorHAnsi" w:cstheme="minorBidi"/>
          <w:sz w:val="22"/>
          <w:szCs w:val="22"/>
        </w:rPr>
        <w:t>To find out more, please visit our website:-</w:t>
      </w:r>
    </w:p>
    <w:p w:rsidR="006E2029" w:rsidRPr="00EE2734" w:rsidRDefault="00AB0462" w:rsidP="00EE2734">
      <w:pPr>
        <w:spacing w:line="264" w:lineRule="auto"/>
        <w:jc w:val="both"/>
        <w:rPr>
          <w:rFonts w:asciiTheme="minorHAnsi" w:hAnsiTheme="minorHAnsi" w:cstheme="minorBidi"/>
          <w:sz w:val="22"/>
          <w:szCs w:val="22"/>
        </w:rPr>
      </w:pPr>
      <w:hyperlink r:id="rId9" w:history="1">
        <w:r w:rsidR="000D5662" w:rsidRPr="00EE2734">
          <w:rPr>
            <w:rStyle w:val="Hyperlink"/>
            <w:rFonts w:asciiTheme="minorHAnsi" w:hAnsiTheme="minorHAnsi" w:cstheme="minorBidi"/>
            <w:sz w:val="22"/>
            <w:szCs w:val="22"/>
          </w:rPr>
          <w:t>http://www.southampton.ac.uk/medicine/academic_units/academic_units/primary_care_population.page</w:t>
        </w:r>
      </w:hyperlink>
      <w:r w:rsidR="000D5662" w:rsidRPr="00EE2734">
        <w:rPr>
          <w:rFonts w:asciiTheme="minorHAnsi" w:hAnsiTheme="minorHAnsi" w:cstheme="minorBidi"/>
          <w:sz w:val="22"/>
          <w:szCs w:val="22"/>
        </w:rPr>
        <w:t xml:space="preserve"> </w:t>
      </w:r>
    </w:p>
    <w:p w:rsidR="00DE257B" w:rsidRPr="00EE2734" w:rsidRDefault="00DE257B" w:rsidP="00EE2734">
      <w:pPr>
        <w:spacing w:line="264" w:lineRule="auto"/>
        <w:jc w:val="both"/>
        <w:rPr>
          <w:rFonts w:asciiTheme="minorHAnsi" w:hAnsiTheme="minorHAnsi" w:cstheme="minorBidi"/>
          <w:sz w:val="22"/>
          <w:szCs w:val="22"/>
        </w:rPr>
      </w:pPr>
    </w:p>
    <w:p w:rsidR="007F19BF" w:rsidRPr="00EE2734" w:rsidRDefault="007F19BF" w:rsidP="00EE2734">
      <w:pPr>
        <w:pStyle w:val="StyletabletitleBlack1"/>
        <w:rPr>
          <w:rFonts w:asciiTheme="minorHAnsi" w:hAnsiTheme="minorHAnsi" w:cstheme="minorBidi"/>
          <w:caps w:val="0"/>
          <w:sz w:val="22"/>
          <w:szCs w:val="22"/>
        </w:rPr>
      </w:pPr>
      <w:r w:rsidRPr="00EE2734">
        <w:rPr>
          <w:rFonts w:asciiTheme="minorHAnsi" w:hAnsiTheme="minorHAnsi" w:cstheme="minorBidi"/>
          <w:caps w:val="0"/>
          <w:sz w:val="22"/>
          <w:szCs w:val="22"/>
        </w:rPr>
        <w:t>Details of the Post</w:t>
      </w:r>
    </w:p>
    <w:p w:rsidR="007F19BF" w:rsidRPr="00EE2734" w:rsidRDefault="007F19BF" w:rsidP="00EE2734">
      <w:pPr>
        <w:jc w:val="both"/>
        <w:rPr>
          <w:rFonts w:asciiTheme="minorHAnsi" w:hAnsiTheme="minorHAnsi" w:cstheme="minorBidi"/>
          <w:sz w:val="22"/>
          <w:szCs w:val="22"/>
        </w:rPr>
      </w:pPr>
    </w:p>
    <w:p w:rsidR="007F19BF" w:rsidRPr="00EE2734" w:rsidRDefault="007F19BF" w:rsidP="00EE2734">
      <w:pPr>
        <w:jc w:val="both"/>
        <w:rPr>
          <w:rFonts w:asciiTheme="minorHAnsi" w:hAnsiTheme="minorHAnsi" w:cstheme="minorBidi"/>
          <w:b/>
          <w:sz w:val="22"/>
          <w:szCs w:val="22"/>
        </w:rPr>
      </w:pPr>
      <w:r w:rsidRPr="00EE2734">
        <w:rPr>
          <w:rFonts w:asciiTheme="minorHAnsi" w:hAnsiTheme="minorHAnsi" w:cstheme="minorBidi"/>
          <w:b/>
          <w:sz w:val="22"/>
          <w:szCs w:val="22"/>
        </w:rPr>
        <w:t>Research</w:t>
      </w:r>
    </w:p>
    <w:p w:rsidR="00923422" w:rsidRPr="00EE2734" w:rsidRDefault="007F19BF"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The successful applicant will be </w:t>
      </w:r>
      <w:r w:rsidR="00110CD2">
        <w:rPr>
          <w:rFonts w:asciiTheme="minorHAnsi" w:hAnsiTheme="minorHAnsi" w:cstheme="minorBidi"/>
          <w:sz w:val="22"/>
          <w:szCs w:val="22"/>
        </w:rPr>
        <w:t>part of the</w:t>
      </w:r>
      <w:r w:rsidRPr="00EE2734">
        <w:rPr>
          <w:rFonts w:asciiTheme="minorHAnsi" w:hAnsiTheme="minorHAnsi" w:cstheme="minorBidi"/>
          <w:sz w:val="22"/>
          <w:szCs w:val="22"/>
        </w:rPr>
        <w:t xml:space="preserve"> senior academic</w:t>
      </w:r>
      <w:r w:rsidR="00110CD2">
        <w:rPr>
          <w:rFonts w:asciiTheme="minorHAnsi" w:hAnsiTheme="minorHAnsi" w:cstheme="minorBidi"/>
          <w:sz w:val="22"/>
          <w:szCs w:val="22"/>
        </w:rPr>
        <w:t xml:space="preserve"> team and will be expected to engage in the teaching and management roles within the group.</w:t>
      </w:r>
      <w:r w:rsidRPr="00EE2734">
        <w:rPr>
          <w:rFonts w:asciiTheme="minorHAnsi" w:hAnsiTheme="minorHAnsi" w:cstheme="minorBidi"/>
          <w:sz w:val="22"/>
          <w:szCs w:val="22"/>
        </w:rPr>
        <w:t xml:space="preserve"> </w:t>
      </w:r>
    </w:p>
    <w:p w:rsidR="00923422" w:rsidRPr="00EE2734" w:rsidRDefault="00923422" w:rsidP="00EE2734">
      <w:pPr>
        <w:jc w:val="both"/>
        <w:rPr>
          <w:rFonts w:asciiTheme="minorHAnsi" w:hAnsiTheme="minorHAnsi" w:cstheme="minorBidi"/>
          <w:sz w:val="22"/>
          <w:szCs w:val="22"/>
        </w:rPr>
      </w:pPr>
    </w:p>
    <w:p w:rsidR="007F19BF" w:rsidRPr="00EE2734" w:rsidRDefault="007F19BF" w:rsidP="00EE2734">
      <w:pPr>
        <w:jc w:val="both"/>
        <w:rPr>
          <w:rFonts w:asciiTheme="minorHAnsi" w:hAnsiTheme="minorHAnsi" w:cstheme="minorBidi"/>
          <w:sz w:val="22"/>
          <w:szCs w:val="22"/>
          <w:lang w:val="en-US"/>
        </w:rPr>
      </w:pPr>
      <w:r w:rsidRPr="00EE2734">
        <w:rPr>
          <w:rFonts w:asciiTheme="minorHAnsi" w:hAnsiTheme="minorHAnsi" w:cstheme="minorBidi"/>
          <w:sz w:val="22"/>
          <w:szCs w:val="22"/>
          <w:lang w:val="en-US"/>
        </w:rPr>
        <w:t>It is anticipated that a successful clinic</w:t>
      </w:r>
      <w:r w:rsidR="005E2CBA">
        <w:rPr>
          <w:rFonts w:asciiTheme="minorHAnsi" w:hAnsiTheme="minorHAnsi" w:cstheme="minorBidi"/>
          <w:sz w:val="22"/>
          <w:szCs w:val="22"/>
          <w:lang w:val="en-US"/>
        </w:rPr>
        <w:t>ian</w:t>
      </w:r>
      <w:r w:rsidRPr="00EE2734">
        <w:rPr>
          <w:rFonts w:asciiTheme="minorHAnsi" w:hAnsiTheme="minorHAnsi" w:cstheme="minorBidi"/>
          <w:sz w:val="22"/>
          <w:szCs w:val="22"/>
          <w:lang w:val="en-US"/>
        </w:rPr>
        <w:t xml:space="preserve"> will have achieved sufficient research output, evidenced by publication, to be </w:t>
      </w:r>
      <w:r w:rsidR="00110CD2">
        <w:rPr>
          <w:rFonts w:asciiTheme="minorHAnsi" w:hAnsiTheme="minorHAnsi" w:cstheme="minorBidi"/>
          <w:sz w:val="22"/>
          <w:szCs w:val="22"/>
          <w:lang w:val="en-US"/>
        </w:rPr>
        <w:t>submitted in the 2020 Research Assessment Exercise</w:t>
      </w:r>
      <w:r w:rsidR="005E2CBA">
        <w:rPr>
          <w:rFonts w:asciiTheme="minorHAnsi" w:hAnsiTheme="minorHAnsi" w:cstheme="minorBidi"/>
          <w:sz w:val="22"/>
          <w:szCs w:val="22"/>
          <w:lang w:val="en-US"/>
        </w:rPr>
        <w:t>.</w:t>
      </w:r>
    </w:p>
    <w:p w:rsidR="00BA4FFA" w:rsidRPr="00EE2734" w:rsidRDefault="00BA4FFA" w:rsidP="00EE2734">
      <w:pPr>
        <w:jc w:val="both"/>
        <w:rPr>
          <w:rFonts w:asciiTheme="minorHAnsi" w:hAnsiTheme="minorHAnsi" w:cstheme="minorBidi"/>
          <w:sz w:val="22"/>
          <w:szCs w:val="22"/>
          <w:lang w:val="en-US"/>
        </w:rPr>
      </w:pPr>
    </w:p>
    <w:p w:rsidR="00EC5437" w:rsidRDefault="00BA4FFA"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The </w:t>
      </w:r>
      <w:r w:rsidR="00110CD2">
        <w:rPr>
          <w:rFonts w:asciiTheme="minorHAnsi" w:hAnsiTheme="minorHAnsi" w:cstheme="minorBidi"/>
          <w:sz w:val="22"/>
          <w:szCs w:val="22"/>
        </w:rPr>
        <w:t xml:space="preserve">post holder will be </w:t>
      </w:r>
      <w:r w:rsidR="00EC5437">
        <w:rPr>
          <w:rFonts w:asciiTheme="minorHAnsi" w:hAnsiTheme="minorHAnsi" w:cstheme="minorBidi"/>
          <w:sz w:val="22"/>
          <w:szCs w:val="22"/>
        </w:rPr>
        <w:t>on a balanced pathway (80% research and 20% teaching</w:t>
      </w:r>
      <w:r w:rsidR="001E493C">
        <w:rPr>
          <w:rFonts w:asciiTheme="minorHAnsi" w:hAnsiTheme="minorHAnsi" w:cstheme="minorBidi"/>
          <w:sz w:val="22"/>
          <w:szCs w:val="22"/>
        </w:rPr>
        <w:t>)</w:t>
      </w:r>
      <w:r w:rsidR="00EC5437">
        <w:rPr>
          <w:rFonts w:asciiTheme="minorHAnsi" w:hAnsiTheme="minorHAnsi" w:cstheme="minorBidi"/>
          <w:sz w:val="22"/>
          <w:szCs w:val="22"/>
        </w:rPr>
        <w:t>.</w:t>
      </w:r>
    </w:p>
    <w:p w:rsidR="00EC5437" w:rsidRDefault="00EC5437" w:rsidP="00EE2734">
      <w:pPr>
        <w:jc w:val="both"/>
        <w:rPr>
          <w:rFonts w:asciiTheme="minorHAnsi" w:hAnsiTheme="minorHAnsi" w:cstheme="minorBidi"/>
          <w:sz w:val="22"/>
          <w:szCs w:val="22"/>
        </w:rPr>
      </w:pPr>
    </w:p>
    <w:p w:rsidR="00BA4FFA" w:rsidRPr="00EE2734" w:rsidRDefault="00EC5437" w:rsidP="00EE2734">
      <w:pPr>
        <w:jc w:val="both"/>
        <w:rPr>
          <w:rFonts w:asciiTheme="minorHAnsi" w:hAnsiTheme="minorHAnsi" w:cstheme="minorBidi"/>
          <w:sz w:val="22"/>
          <w:szCs w:val="22"/>
        </w:rPr>
      </w:pPr>
      <w:r>
        <w:rPr>
          <w:rFonts w:asciiTheme="minorHAnsi" w:hAnsiTheme="minorHAnsi" w:cstheme="minorBidi"/>
          <w:sz w:val="22"/>
          <w:szCs w:val="22"/>
        </w:rPr>
        <w:t>Research time will include</w:t>
      </w:r>
      <w:r w:rsidR="00BA4FFA" w:rsidRPr="00EE2734">
        <w:rPr>
          <w:rFonts w:asciiTheme="minorHAnsi" w:hAnsiTheme="minorHAnsi" w:cstheme="minorBidi"/>
          <w:sz w:val="22"/>
          <w:szCs w:val="22"/>
        </w:rPr>
        <w:t>:</w:t>
      </w:r>
    </w:p>
    <w:p w:rsidR="00BA4FFA" w:rsidRPr="00EE2734" w:rsidRDefault="00BA4FFA" w:rsidP="00EE2734">
      <w:pPr>
        <w:numPr>
          <w:ilvl w:val="0"/>
          <w:numId w:val="33"/>
        </w:numPr>
        <w:jc w:val="both"/>
        <w:rPr>
          <w:rFonts w:asciiTheme="minorHAnsi" w:hAnsiTheme="minorHAnsi" w:cstheme="minorBidi"/>
          <w:sz w:val="22"/>
          <w:szCs w:val="22"/>
        </w:rPr>
      </w:pPr>
      <w:r w:rsidRPr="00EE2734">
        <w:rPr>
          <w:rFonts w:asciiTheme="minorHAnsi" w:hAnsiTheme="minorHAnsi" w:cstheme="minorBidi"/>
          <w:sz w:val="22"/>
          <w:szCs w:val="22"/>
        </w:rPr>
        <w:t>relevant literature</w:t>
      </w:r>
      <w:r w:rsidR="00110CD2">
        <w:rPr>
          <w:rFonts w:asciiTheme="minorHAnsi" w:hAnsiTheme="minorHAnsi" w:cstheme="minorBidi"/>
          <w:sz w:val="22"/>
          <w:szCs w:val="22"/>
        </w:rPr>
        <w:t>/systematic</w:t>
      </w:r>
      <w:r w:rsidRPr="00EE2734">
        <w:rPr>
          <w:rFonts w:asciiTheme="minorHAnsi" w:hAnsiTheme="minorHAnsi" w:cstheme="minorBidi"/>
          <w:sz w:val="22"/>
          <w:szCs w:val="22"/>
        </w:rPr>
        <w:t xml:space="preserve"> reviews</w:t>
      </w:r>
    </w:p>
    <w:p w:rsidR="00BA4FFA" w:rsidRPr="00EE2734" w:rsidRDefault="00BA4FFA" w:rsidP="00EE2734">
      <w:pPr>
        <w:numPr>
          <w:ilvl w:val="0"/>
          <w:numId w:val="33"/>
        </w:numPr>
        <w:jc w:val="both"/>
        <w:rPr>
          <w:rFonts w:asciiTheme="minorHAnsi" w:hAnsiTheme="minorHAnsi" w:cstheme="minorBidi"/>
          <w:sz w:val="22"/>
          <w:szCs w:val="22"/>
        </w:rPr>
      </w:pPr>
      <w:r w:rsidRPr="00EE2734">
        <w:rPr>
          <w:rFonts w:asciiTheme="minorHAnsi" w:hAnsiTheme="minorHAnsi" w:cstheme="minorBidi"/>
          <w:sz w:val="22"/>
          <w:szCs w:val="22"/>
        </w:rPr>
        <w:t>to identify and pursue suitable research projects</w:t>
      </w:r>
    </w:p>
    <w:p w:rsidR="00BA4FFA" w:rsidRPr="00EE2734" w:rsidRDefault="00BA4FFA" w:rsidP="00110CD2">
      <w:pPr>
        <w:numPr>
          <w:ilvl w:val="0"/>
          <w:numId w:val="33"/>
        </w:numPr>
        <w:jc w:val="both"/>
        <w:rPr>
          <w:rFonts w:asciiTheme="minorHAnsi" w:hAnsiTheme="minorHAnsi" w:cstheme="minorBidi"/>
          <w:sz w:val="22"/>
          <w:szCs w:val="22"/>
        </w:rPr>
      </w:pPr>
      <w:r w:rsidRPr="00EE2734">
        <w:rPr>
          <w:rFonts w:asciiTheme="minorHAnsi" w:hAnsiTheme="minorHAnsi" w:cstheme="minorBidi"/>
          <w:sz w:val="22"/>
          <w:szCs w:val="22"/>
        </w:rPr>
        <w:t xml:space="preserve">to produce applications for external funding for project grants </w:t>
      </w:r>
    </w:p>
    <w:p w:rsidR="00BA4FFA" w:rsidRDefault="00BA4FFA" w:rsidP="00EE2734">
      <w:pPr>
        <w:numPr>
          <w:ilvl w:val="0"/>
          <w:numId w:val="33"/>
        </w:numPr>
        <w:jc w:val="both"/>
        <w:rPr>
          <w:rFonts w:asciiTheme="minorHAnsi" w:hAnsiTheme="minorHAnsi" w:cstheme="minorBidi"/>
          <w:sz w:val="22"/>
          <w:szCs w:val="22"/>
        </w:rPr>
      </w:pPr>
      <w:r w:rsidRPr="00EE2734">
        <w:rPr>
          <w:rFonts w:asciiTheme="minorHAnsi" w:hAnsiTheme="minorHAnsi" w:cstheme="minorBidi"/>
          <w:sz w:val="22"/>
          <w:szCs w:val="22"/>
        </w:rPr>
        <w:t>to produce papers for publication arising from the projects conducted</w:t>
      </w:r>
    </w:p>
    <w:p w:rsidR="007E4D4D" w:rsidRDefault="007E4D4D" w:rsidP="007E4D4D">
      <w:pPr>
        <w:numPr>
          <w:ilvl w:val="0"/>
          <w:numId w:val="33"/>
        </w:numPr>
        <w:jc w:val="both"/>
        <w:rPr>
          <w:rFonts w:asciiTheme="minorHAnsi" w:hAnsiTheme="minorHAnsi" w:cstheme="minorBidi"/>
          <w:sz w:val="22"/>
          <w:szCs w:val="22"/>
        </w:rPr>
      </w:pPr>
      <w:r w:rsidRPr="00EE2734">
        <w:rPr>
          <w:rFonts w:asciiTheme="minorHAnsi" w:hAnsiTheme="minorHAnsi" w:cstheme="minorBidi"/>
          <w:sz w:val="22"/>
          <w:szCs w:val="22"/>
        </w:rPr>
        <w:t>to link with existing networks for research across the Wessex region</w:t>
      </w:r>
    </w:p>
    <w:p w:rsidR="007E4D4D" w:rsidRPr="00EE2734" w:rsidRDefault="007E4D4D" w:rsidP="007E4D4D">
      <w:pPr>
        <w:ind w:left="787"/>
        <w:jc w:val="both"/>
        <w:rPr>
          <w:rFonts w:asciiTheme="minorHAnsi" w:hAnsiTheme="minorHAnsi" w:cstheme="minorBidi"/>
          <w:sz w:val="22"/>
          <w:szCs w:val="22"/>
        </w:rPr>
      </w:pPr>
    </w:p>
    <w:p w:rsidR="00EC5437" w:rsidRDefault="00EC5437" w:rsidP="00D97496">
      <w:pPr>
        <w:jc w:val="both"/>
        <w:rPr>
          <w:rFonts w:asciiTheme="minorHAnsi" w:hAnsiTheme="minorHAnsi" w:cstheme="minorBidi"/>
          <w:sz w:val="22"/>
          <w:szCs w:val="22"/>
        </w:rPr>
      </w:pPr>
      <w:r>
        <w:rPr>
          <w:rFonts w:asciiTheme="minorHAnsi" w:hAnsiTheme="minorHAnsi" w:cstheme="minorBidi"/>
          <w:sz w:val="22"/>
          <w:szCs w:val="22"/>
        </w:rPr>
        <w:t>Teaching time will include</w:t>
      </w:r>
    </w:p>
    <w:p w:rsidR="00BA4FFA" w:rsidRPr="00D97496" w:rsidRDefault="00BA4FFA" w:rsidP="00D97496">
      <w:pPr>
        <w:pStyle w:val="ListParagraph"/>
        <w:numPr>
          <w:ilvl w:val="0"/>
          <w:numId w:val="37"/>
        </w:numPr>
        <w:jc w:val="both"/>
        <w:rPr>
          <w:rFonts w:asciiTheme="minorHAnsi" w:hAnsiTheme="minorHAnsi" w:cstheme="minorBidi"/>
          <w:sz w:val="22"/>
          <w:szCs w:val="22"/>
        </w:rPr>
      </w:pPr>
      <w:r w:rsidRPr="00D97496">
        <w:rPr>
          <w:rFonts w:asciiTheme="minorHAnsi" w:hAnsiTheme="minorHAnsi" w:cstheme="minorBidi"/>
          <w:sz w:val="22"/>
          <w:szCs w:val="22"/>
        </w:rPr>
        <w:t>to co-supervise postgraduate research student projects in appropriate topic areas</w:t>
      </w:r>
    </w:p>
    <w:p w:rsidR="00BA4FFA" w:rsidRPr="00EE2734" w:rsidRDefault="00BA4FFA" w:rsidP="00EE2734">
      <w:pPr>
        <w:numPr>
          <w:ilvl w:val="0"/>
          <w:numId w:val="33"/>
        </w:numPr>
        <w:jc w:val="both"/>
        <w:rPr>
          <w:rFonts w:asciiTheme="minorHAnsi" w:hAnsiTheme="minorHAnsi" w:cstheme="minorBidi"/>
          <w:sz w:val="22"/>
          <w:szCs w:val="22"/>
        </w:rPr>
      </w:pPr>
      <w:r w:rsidRPr="00EE2734">
        <w:rPr>
          <w:rFonts w:asciiTheme="minorHAnsi" w:hAnsiTheme="minorHAnsi" w:cstheme="minorBidi"/>
          <w:sz w:val="22"/>
          <w:szCs w:val="22"/>
        </w:rPr>
        <w:t xml:space="preserve">to contribute to the undergraduate teaching programme from time to time, where appropriate and in discussion with </w:t>
      </w:r>
      <w:r w:rsidR="00110CD2">
        <w:rPr>
          <w:rFonts w:asciiTheme="minorHAnsi" w:hAnsiTheme="minorHAnsi" w:cstheme="minorBidi"/>
          <w:sz w:val="22"/>
          <w:szCs w:val="22"/>
        </w:rPr>
        <w:t>other</w:t>
      </w:r>
      <w:r w:rsidRPr="00EE2734">
        <w:rPr>
          <w:rFonts w:asciiTheme="minorHAnsi" w:hAnsiTheme="minorHAnsi" w:cstheme="minorBidi"/>
          <w:sz w:val="22"/>
          <w:szCs w:val="22"/>
        </w:rPr>
        <w:t xml:space="preserve"> senior academic staff     </w:t>
      </w:r>
    </w:p>
    <w:p w:rsidR="00EC5437" w:rsidRPr="00EE2734" w:rsidRDefault="00EC5437" w:rsidP="00EC5437">
      <w:pPr>
        <w:numPr>
          <w:ilvl w:val="0"/>
          <w:numId w:val="33"/>
        </w:numPr>
        <w:jc w:val="both"/>
        <w:rPr>
          <w:rFonts w:asciiTheme="minorHAnsi" w:hAnsiTheme="minorHAnsi" w:cstheme="minorBidi"/>
          <w:sz w:val="22"/>
          <w:szCs w:val="22"/>
        </w:rPr>
      </w:pPr>
      <w:r w:rsidRPr="00EE2734">
        <w:rPr>
          <w:rFonts w:asciiTheme="minorHAnsi" w:hAnsiTheme="minorHAnsi" w:cstheme="minorBidi"/>
          <w:sz w:val="22"/>
          <w:szCs w:val="22"/>
        </w:rPr>
        <w:t>to identify personal training needs</w:t>
      </w:r>
    </w:p>
    <w:p w:rsidR="00EC5437" w:rsidRPr="00EE2734" w:rsidRDefault="00EC5437" w:rsidP="00D97496">
      <w:pPr>
        <w:ind w:left="787"/>
        <w:jc w:val="both"/>
        <w:rPr>
          <w:rFonts w:asciiTheme="minorHAnsi" w:hAnsiTheme="minorHAnsi" w:cstheme="minorBidi"/>
          <w:sz w:val="22"/>
          <w:szCs w:val="22"/>
        </w:rPr>
      </w:pPr>
    </w:p>
    <w:p w:rsidR="00BA4FFA" w:rsidRPr="00EE2734" w:rsidRDefault="00BA4FFA" w:rsidP="00EE2734">
      <w:pPr>
        <w:jc w:val="both"/>
        <w:rPr>
          <w:rFonts w:asciiTheme="minorHAnsi" w:hAnsiTheme="minorHAnsi" w:cstheme="minorBidi"/>
          <w:b/>
          <w:sz w:val="22"/>
          <w:szCs w:val="22"/>
        </w:rPr>
      </w:pPr>
    </w:p>
    <w:p w:rsidR="000D5662" w:rsidRPr="00EE2734" w:rsidRDefault="00BA4FFA"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Key clinical </w:t>
      </w:r>
      <w:r w:rsidR="006E2029" w:rsidRPr="00EE2734">
        <w:rPr>
          <w:rFonts w:asciiTheme="minorHAnsi" w:hAnsiTheme="minorHAnsi" w:cstheme="minorBidi"/>
          <w:sz w:val="22"/>
          <w:szCs w:val="22"/>
        </w:rPr>
        <w:t xml:space="preserve">research </w:t>
      </w:r>
      <w:r w:rsidRPr="00EE2734">
        <w:rPr>
          <w:rFonts w:asciiTheme="minorHAnsi" w:hAnsiTheme="minorHAnsi" w:cstheme="minorBidi"/>
          <w:sz w:val="22"/>
          <w:szCs w:val="22"/>
        </w:rPr>
        <w:t>topics for the PMC group currently include</w:t>
      </w:r>
      <w:r w:rsidR="000D5662" w:rsidRPr="00EE2734">
        <w:rPr>
          <w:rFonts w:asciiTheme="minorHAnsi" w:hAnsiTheme="minorHAnsi" w:cstheme="minorBidi"/>
          <w:sz w:val="22"/>
          <w:szCs w:val="22"/>
        </w:rPr>
        <w:t>:</w:t>
      </w:r>
    </w:p>
    <w:p w:rsidR="000D5662" w:rsidRPr="00EE2734" w:rsidRDefault="00BA4FFA"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t>treatment decisions in the management of acute self-limiting illness (including antibiotic prescribing str</w:t>
      </w:r>
      <w:r w:rsidR="000D5662" w:rsidRPr="00EE2734">
        <w:rPr>
          <w:rFonts w:asciiTheme="minorHAnsi" w:hAnsiTheme="minorHAnsi" w:cstheme="minorBidi"/>
          <w:sz w:val="22"/>
          <w:szCs w:val="22"/>
        </w:rPr>
        <w:t>ategies for common infections)</w:t>
      </w:r>
    </w:p>
    <w:p w:rsidR="000D5662" w:rsidRPr="00EE2734" w:rsidRDefault="000D5662"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t>asthma and</w:t>
      </w:r>
      <w:r w:rsidR="00BA4FFA" w:rsidRPr="00EE2734">
        <w:rPr>
          <w:rFonts w:asciiTheme="minorHAnsi" w:hAnsiTheme="minorHAnsi" w:cstheme="minorBidi"/>
          <w:sz w:val="22"/>
          <w:szCs w:val="22"/>
        </w:rPr>
        <w:t xml:space="preserve"> </w:t>
      </w:r>
      <w:r w:rsidRPr="00EE2734">
        <w:rPr>
          <w:rFonts w:asciiTheme="minorHAnsi" w:hAnsiTheme="minorHAnsi" w:cstheme="minorBidi"/>
          <w:sz w:val="22"/>
          <w:szCs w:val="22"/>
        </w:rPr>
        <w:t>COPD</w:t>
      </w:r>
    </w:p>
    <w:p w:rsidR="000D5662" w:rsidRPr="00EE2734" w:rsidRDefault="000D5662"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t>mental health</w:t>
      </w:r>
    </w:p>
    <w:p w:rsidR="000D5662" w:rsidRPr="00EE2734" w:rsidRDefault="000D5662"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t>kidney disease</w:t>
      </w:r>
    </w:p>
    <w:p w:rsidR="000D5662" w:rsidRPr="00EE2734" w:rsidRDefault="000D5662"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t>liver disease and alcohol use</w:t>
      </w:r>
    </w:p>
    <w:p w:rsidR="000D5662" w:rsidRPr="00EE2734" w:rsidRDefault="000D5662"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t>early diagnosis and survivorship in cancer</w:t>
      </w:r>
    </w:p>
    <w:p w:rsidR="000D5662" w:rsidRPr="00EE2734" w:rsidRDefault="00BA4FFA"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t>patient communication</w:t>
      </w:r>
      <w:r w:rsidR="00F51815" w:rsidRPr="00EE2734">
        <w:rPr>
          <w:rFonts w:asciiTheme="minorHAnsi" w:hAnsiTheme="minorHAnsi" w:cstheme="minorBidi"/>
          <w:sz w:val="22"/>
          <w:szCs w:val="22"/>
        </w:rPr>
        <w:t>,</w:t>
      </w:r>
      <w:r w:rsidRPr="00EE2734">
        <w:rPr>
          <w:rFonts w:asciiTheme="minorHAnsi" w:hAnsiTheme="minorHAnsi" w:cstheme="minorBidi"/>
          <w:sz w:val="22"/>
          <w:szCs w:val="22"/>
        </w:rPr>
        <w:t xml:space="preserve"> and </w:t>
      </w:r>
    </w:p>
    <w:p w:rsidR="00BA4FFA" w:rsidRPr="00EE2734" w:rsidRDefault="00BA4FFA" w:rsidP="00EE2734">
      <w:pPr>
        <w:pStyle w:val="ListParagraph"/>
        <w:numPr>
          <w:ilvl w:val="0"/>
          <w:numId w:val="34"/>
        </w:numPr>
        <w:jc w:val="both"/>
        <w:rPr>
          <w:rFonts w:asciiTheme="minorHAnsi" w:hAnsiTheme="minorHAnsi" w:cstheme="minorBidi"/>
          <w:sz w:val="22"/>
          <w:szCs w:val="22"/>
        </w:rPr>
      </w:pPr>
      <w:r w:rsidRPr="00EE2734">
        <w:rPr>
          <w:rFonts w:asciiTheme="minorHAnsi" w:hAnsiTheme="minorHAnsi" w:cstheme="minorBidi"/>
          <w:sz w:val="22"/>
          <w:szCs w:val="22"/>
        </w:rPr>
        <w:lastRenderedPageBreak/>
        <w:t>the use of complementary and alternative medicines, examining specific effects and non-specific (placebo and contextual) effects.</w:t>
      </w:r>
    </w:p>
    <w:p w:rsidR="00BA4FFA" w:rsidRPr="00EE2734" w:rsidRDefault="00BA4FFA" w:rsidP="00EE2734">
      <w:pPr>
        <w:jc w:val="both"/>
        <w:rPr>
          <w:rFonts w:asciiTheme="minorHAnsi" w:hAnsiTheme="minorHAnsi" w:cstheme="minorBidi"/>
          <w:sz w:val="22"/>
          <w:szCs w:val="22"/>
        </w:rPr>
      </w:pPr>
    </w:p>
    <w:p w:rsidR="000D5662" w:rsidRPr="00EE2734" w:rsidRDefault="00BA4FFA" w:rsidP="00EE2734">
      <w:pPr>
        <w:jc w:val="both"/>
        <w:rPr>
          <w:rFonts w:asciiTheme="minorHAnsi" w:hAnsiTheme="minorHAnsi" w:cstheme="minorBidi"/>
          <w:sz w:val="22"/>
          <w:szCs w:val="22"/>
        </w:rPr>
      </w:pPr>
      <w:r w:rsidRPr="00EE2734">
        <w:rPr>
          <w:rFonts w:asciiTheme="minorHAnsi" w:hAnsiTheme="minorHAnsi" w:cstheme="minorBidi"/>
          <w:sz w:val="22"/>
          <w:szCs w:val="22"/>
        </w:rPr>
        <w:t>The group employs a range of methodologies including</w:t>
      </w:r>
      <w:r w:rsidR="000D5662" w:rsidRPr="00EE2734">
        <w:rPr>
          <w:rFonts w:asciiTheme="minorHAnsi" w:hAnsiTheme="minorHAnsi" w:cstheme="minorBidi"/>
          <w:sz w:val="22"/>
          <w:szCs w:val="22"/>
        </w:rPr>
        <w:t>:</w:t>
      </w:r>
      <w:r w:rsidRPr="00EE2734">
        <w:rPr>
          <w:rFonts w:asciiTheme="minorHAnsi" w:hAnsiTheme="minorHAnsi" w:cstheme="minorBidi"/>
          <w:sz w:val="22"/>
          <w:szCs w:val="22"/>
        </w:rPr>
        <w:t xml:space="preserve"> </w:t>
      </w:r>
    </w:p>
    <w:p w:rsidR="000D5662" w:rsidRPr="00EE2734" w:rsidRDefault="00BA4FFA" w:rsidP="00EE2734">
      <w:pPr>
        <w:pStyle w:val="ListParagraph"/>
        <w:numPr>
          <w:ilvl w:val="0"/>
          <w:numId w:val="35"/>
        </w:numPr>
        <w:jc w:val="both"/>
        <w:rPr>
          <w:rFonts w:asciiTheme="minorHAnsi" w:hAnsiTheme="minorHAnsi" w:cstheme="minorBidi"/>
          <w:sz w:val="22"/>
          <w:szCs w:val="22"/>
        </w:rPr>
      </w:pPr>
      <w:r w:rsidRPr="00EE2734">
        <w:rPr>
          <w:rFonts w:asciiTheme="minorHAnsi" w:hAnsiTheme="minorHAnsi" w:cstheme="minorBidi"/>
          <w:sz w:val="22"/>
          <w:szCs w:val="22"/>
        </w:rPr>
        <w:t xml:space="preserve">randomised controlled trials to identify clinical benefit, cost-effectiveness and predictors of response; </w:t>
      </w:r>
    </w:p>
    <w:p w:rsidR="000D5662" w:rsidRPr="00EE2734" w:rsidRDefault="00BA4FFA" w:rsidP="00EE2734">
      <w:pPr>
        <w:pStyle w:val="ListParagraph"/>
        <w:numPr>
          <w:ilvl w:val="0"/>
          <w:numId w:val="35"/>
        </w:numPr>
        <w:jc w:val="both"/>
        <w:rPr>
          <w:rFonts w:asciiTheme="minorHAnsi" w:hAnsiTheme="minorHAnsi" w:cstheme="minorBidi"/>
          <w:sz w:val="22"/>
          <w:szCs w:val="22"/>
        </w:rPr>
      </w:pPr>
      <w:r w:rsidRPr="00EE2734">
        <w:rPr>
          <w:rFonts w:asciiTheme="minorHAnsi" w:hAnsiTheme="minorHAnsi" w:cstheme="minorBidi"/>
          <w:sz w:val="22"/>
          <w:szCs w:val="22"/>
        </w:rPr>
        <w:t xml:space="preserve">cohort studies using routinely collected data (from the </w:t>
      </w:r>
      <w:r w:rsidR="00F51815" w:rsidRPr="00EE2734">
        <w:rPr>
          <w:rFonts w:asciiTheme="minorHAnsi" w:hAnsiTheme="minorHAnsi" w:cstheme="minorBidi"/>
          <w:sz w:val="22"/>
          <w:szCs w:val="22"/>
        </w:rPr>
        <w:t>Clinical</w:t>
      </w:r>
      <w:r w:rsidRPr="00EE2734">
        <w:rPr>
          <w:rFonts w:asciiTheme="minorHAnsi" w:hAnsiTheme="minorHAnsi" w:cstheme="minorBidi"/>
          <w:sz w:val="22"/>
          <w:szCs w:val="22"/>
        </w:rPr>
        <w:t xml:space="preserve"> Practice Research Data</w:t>
      </w:r>
      <w:r w:rsidR="00F51815" w:rsidRPr="00EE2734">
        <w:rPr>
          <w:rFonts w:asciiTheme="minorHAnsi" w:hAnsiTheme="minorHAnsi" w:cstheme="minorBidi"/>
          <w:sz w:val="22"/>
          <w:szCs w:val="22"/>
        </w:rPr>
        <w:t>link and Hampshire Health Record databases</w:t>
      </w:r>
      <w:r w:rsidRPr="00EE2734">
        <w:rPr>
          <w:rFonts w:asciiTheme="minorHAnsi" w:hAnsiTheme="minorHAnsi" w:cstheme="minorBidi"/>
          <w:sz w:val="22"/>
          <w:szCs w:val="22"/>
        </w:rPr>
        <w:t xml:space="preserve">) to identify outcomes in routine practice including uncommon complications; </w:t>
      </w:r>
    </w:p>
    <w:p w:rsidR="000D5662" w:rsidRPr="00EE2734" w:rsidRDefault="00BA4FFA" w:rsidP="00EE2734">
      <w:pPr>
        <w:pStyle w:val="ListParagraph"/>
        <w:numPr>
          <w:ilvl w:val="0"/>
          <w:numId w:val="35"/>
        </w:numPr>
        <w:jc w:val="both"/>
        <w:rPr>
          <w:rFonts w:asciiTheme="minorHAnsi" w:hAnsiTheme="minorHAnsi" w:cstheme="minorBidi"/>
          <w:sz w:val="22"/>
          <w:szCs w:val="22"/>
        </w:rPr>
      </w:pPr>
      <w:r w:rsidRPr="00EE2734">
        <w:rPr>
          <w:rFonts w:asciiTheme="minorHAnsi" w:hAnsiTheme="minorHAnsi" w:cstheme="minorBidi"/>
          <w:sz w:val="22"/>
          <w:szCs w:val="22"/>
        </w:rPr>
        <w:t xml:space="preserve">case-control studies to identify high risk groups; </w:t>
      </w:r>
    </w:p>
    <w:p w:rsidR="000D5662" w:rsidRPr="00EE2734" w:rsidRDefault="00BA4FFA" w:rsidP="00EE2734">
      <w:pPr>
        <w:pStyle w:val="ListParagraph"/>
        <w:numPr>
          <w:ilvl w:val="0"/>
          <w:numId w:val="35"/>
        </w:numPr>
        <w:jc w:val="both"/>
        <w:rPr>
          <w:rFonts w:asciiTheme="minorHAnsi" w:hAnsiTheme="minorHAnsi" w:cstheme="minorBidi"/>
          <w:sz w:val="22"/>
          <w:szCs w:val="22"/>
        </w:rPr>
      </w:pPr>
      <w:r w:rsidRPr="00EE2734">
        <w:rPr>
          <w:rFonts w:asciiTheme="minorHAnsi" w:hAnsiTheme="minorHAnsi" w:cstheme="minorBidi"/>
          <w:sz w:val="22"/>
          <w:szCs w:val="22"/>
        </w:rPr>
        <w:t xml:space="preserve">validation studies to assess the diagnostic value of  clinical decision rules and near patient tests; </w:t>
      </w:r>
    </w:p>
    <w:p w:rsidR="000D5662" w:rsidRPr="00EE2734" w:rsidRDefault="00BA4FFA" w:rsidP="00EE2734">
      <w:pPr>
        <w:pStyle w:val="ListParagraph"/>
        <w:numPr>
          <w:ilvl w:val="0"/>
          <w:numId w:val="35"/>
        </w:numPr>
        <w:jc w:val="both"/>
        <w:rPr>
          <w:rFonts w:asciiTheme="minorHAnsi" w:hAnsiTheme="minorHAnsi" w:cstheme="minorBidi"/>
          <w:sz w:val="22"/>
          <w:szCs w:val="22"/>
        </w:rPr>
      </w:pPr>
      <w:r w:rsidRPr="00EE2734">
        <w:rPr>
          <w:rFonts w:asciiTheme="minorHAnsi" w:hAnsiTheme="minorHAnsi" w:cstheme="minorBidi"/>
          <w:sz w:val="22"/>
          <w:szCs w:val="22"/>
        </w:rPr>
        <w:t>qualitative studies of patient and practitioner decision-making including organisational factors affecting the implemen</w:t>
      </w:r>
      <w:r w:rsidR="00500E5F" w:rsidRPr="00EE2734">
        <w:rPr>
          <w:rFonts w:asciiTheme="minorHAnsi" w:hAnsiTheme="minorHAnsi" w:cstheme="minorBidi"/>
          <w:sz w:val="22"/>
          <w:szCs w:val="22"/>
        </w:rPr>
        <w:t xml:space="preserve">tation of research evidence; </w:t>
      </w:r>
      <w:r w:rsidRPr="00EE2734">
        <w:rPr>
          <w:rFonts w:asciiTheme="minorHAnsi" w:hAnsiTheme="minorHAnsi" w:cstheme="minorBidi"/>
          <w:sz w:val="22"/>
          <w:szCs w:val="22"/>
        </w:rPr>
        <w:t xml:space="preserve"> </w:t>
      </w:r>
    </w:p>
    <w:p w:rsidR="00BA4FFA" w:rsidRPr="00EE2734" w:rsidRDefault="00BA4FFA" w:rsidP="00EE2734">
      <w:pPr>
        <w:pStyle w:val="ListParagraph"/>
        <w:numPr>
          <w:ilvl w:val="0"/>
          <w:numId w:val="35"/>
        </w:numPr>
        <w:jc w:val="both"/>
        <w:rPr>
          <w:rFonts w:asciiTheme="minorHAnsi" w:hAnsiTheme="minorHAnsi" w:cstheme="minorBidi"/>
          <w:sz w:val="22"/>
          <w:szCs w:val="22"/>
        </w:rPr>
      </w:pPr>
      <w:r w:rsidRPr="00EE2734">
        <w:rPr>
          <w:rFonts w:asciiTheme="minorHAnsi" w:hAnsiTheme="minorHAnsi" w:cstheme="minorBidi"/>
          <w:sz w:val="22"/>
          <w:szCs w:val="22"/>
        </w:rPr>
        <w:t>observational and questionnaire studies of help-seeking behaviour, treatment decisi</w:t>
      </w:r>
      <w:r w:rsidR="00500E5F" w:rsidRPr="00EE2734">
        <w:rPr>
          <w:rFonts w:asciiTheme="minorHAnsi" w:hAnsiTheme="minorHAnsi" w:cstheme="minorBidi"/>
          <w:sz w:val="22"/>
          <w:szCs w:val="22"/>
        </w:rPr>
        <w:t>ons, and adherence to treatment</w:t>
      </w:r>
    </w:p>
    <w:p w:rsidR="00BA4FFA" w:rsidRPr="00EE2734" w:rsidRDefault="00BA4FFA" w:rsidP="00EE2734">
      <w:pPr>
        <w:jc w:val="both"/>
        <w:rPr>
          <w:rFonts w:asciiTheme="minorHAnsi" w:hAnsiTheme="minorHAnsi" w:cstheme="minorBidi"/>
          <w:sz w:val="22"/>
          <w:szCs w:val="22"/>
        </w:rPr>
      </w:pPr>
    </w:p>
    <w:p w:rsidR="00BA4FFA" w:rsidRPr="00EE2734" w:rsidRDefault="00BA4FFA" w:rsidP="00EE2734">
      <w:pPr>
        <w:jc w:val="both"/>
        <w:rPr>
          <w:rFonts w:asciiTheme="minorHAnsi" w:hAnsiTheme="minorHAnsi" w:cstheme="minorBidi"/>
          <w:sz w:val="22"/>
          <w:szCs w:val="22"/>
        </w:rPr>
      </w:pPr>
      <w:r w:rsidRPr="00EE2734">
        <w:rPr>
          <w:rFonts w:asciiTheme="minorHAnsi" w:hAnsiTheme="minorHAnsi" w:cstheme="minorBidi"/>
          <w:sz w:val="22"/>
          <w:szCs w:val="22"/>
        </w:rPr>
        <w:t>The group collaborates with a range of non-medical research scientists in multi-disciplinary projects. Within the University of Southampton these include Professor Paul Roderick (Public Health), Professor Peter Smit</w:t>
      </w:r>
      <w:r w:rsidR="00D1775C">
        <w:rPr>
          <w:rFonts w:asciiTheme="minorHAnsi" w:hAnsiTheme="minorHAnsi" w:cstheme="minorBidi"/>
          <w:sz w:val="22"/>
          <w:szCs w:val="22"/>
        </w:rPr>
        <w:t>h, Professor Phillip Prescott, P</w:t>
      </w:r>
      <w:r w:rsidRPr="00EE2734">
        <w:rPr>
          <w:rFonts w:asciiTheme="minorHAnsi" w:hAnsiTheme="minorHAnsi" w:cstheme="minorBidi"/>
          <w:sz w:val="22"/>
          <w:szCs w:val="22"/>
        </w:rPr>
        <w:t>r</w:t>
      </w:r>
      <w:r w:rsidR="00D1775C">
        <w:rPr>
          <w:rFonts w:asciiTheme="minorHAnsi" w:hAnsiTheme="minorHAnsi" w:cstheme="minorBidi"/>
          <w:sz w:val="22"/>
          <w:szCs w:val="22"/>
        </w:rPr>
        <w:t>ofessor</w:t>
      </w:r>
      <w:r w:rsidRPr="00EE2734">
        <w:rPr>
          <w:rFonts w:asciiTheme="minorHAnsi" w:hAnsiTheme="minorHAnsi" w:cstheme="minorBidi"/>
          <w:sz w:val="22"/>
          <w:szCs w:val="22"/>
        </w:rPr>
        <w:t xml:space="preserve"> Mark Mullee and </w:t>
      </w:r>
      <w:r w:rsidR="00D1775C">
        <w:rPr>
          <w:rFonts w:asciiTheme="minorHAnsi" w:hAnsiTheme="minorHAnsi" w:cstheme="minorBidi"/>
          <w:sz w:val="22"/>
          <w:szCs w:val="22"/>
        </w:rPr>
        <w:t>Professor</w:t>
      </w:r>
      <w:r w:rsidR="00BB3EB1">
        <w:rPr>
          <w:rFonts w:asciiTheme="minorHAnsi" w:hAnsiTheme="minorHAnsi" w:cstheme="minorBidi"/>
          <w:sz w:val="22"/>
          <w:szCs w:val="22"/>
        </w:rPr>
        <w:t xml:space="preserve"> </w:t>
      </w:r>
      <w:r w:rsidRPr="00EE2734">
        <w:rPr>
          <w:rFonts w:asciiTheme="minorHAnsi" w:hAnsiTheme="minorHAnsi" w:cstheme="minorBidi"/>
          <w:sz w:val="22"/>
          <w:szCs w:val="22"/>
        </w:rPr>
        <w:t>Ruth Pickering (Statistics)</w:t>
      </w:r>
      <w:r w:rsidR="00D1775C">
        <w:rPr>
          <w:rFonts w:asciiTheme="minorHAnsi" w:hAnsiTheme="minorHAnsi" w:cstheme="minorBidi"/>
          <w:sz w:val="22"/>
          <w:szCs w:val="22"/>
        </w:rPr>
        <w:t xml:space="preserve"> and</w:t>
      </w:r>
      <w:r w:rsidRPr="00EE2734">
        <w:rPr>
          <w:rFonts w:asciiTheme="minorHAnsi" w:hAnsiTheme="minorHAnsi" w:cstheme="minorBidi"/>
          <w:sz w:val="22"/>
          <w:szCs w:val="22"/>
        </w:rPr>
        <w:t xml:space="preserve"> Professor James Raftery; Professor Lucy Yardley </w:t>
      </w:r>
      <w:r w:rsidR="00F51815" w:rsidRPr="00EE2734">
        <w:rPr>
          <w:rFonts w:asciiTheme="minorHAnsi" w:hAnsiTheme="minorHAnsi" w:cstheme="minorBidi"/>
          <w:sz w:val="22"/>
          <w:szCs w:val="22"/>
        </w:rPr>
        <w:t xml:space="preserve">and Dr Felicity Bishop </w:t>
      </w:r>
      <w:r w:rsidRPr="00EE2734">
        <w:rPr>
          <w:rFonts w:asciiTheme="minorHAnsi" w:hAnsiTheme="minorHAnsi" w:cstheme="minorBidi"/>
          <w:sz w:val="22"/>
          <w:szCs w:val="22"/>
        </w:rPr>
        <w:t>(Health Psychology); and Professor</w:t>
      </w:r>
      <w:r w:rsidR="00F51815" w:rsidRPr="00EE2734">
        <w:rPr>
          <w:rFonts w:asciiTheme="minorHAnsi" w:hAnsiTheme="minorHAnsi" w:cstheme="minorBidi"/>
          <w:sz w:val="22"/>
          <w:szCs w:val="22"/>
        </w:rPr>
        <w:t xml:space="preserve">s Alison Richardson, Mandy Fader, and </w:t>
      </w:r>
      <w:r w:rsidRPr="00EE2734">
        <w:rPr>
          <w:rFonts w:asciiTheme="minorHAnsi" w:hAnsiTheme="minorHAnsi" w:cstheme="minorBidi"/>
          <w:sz w:val="22"/>
          <w:szCs w:val="22"/>
        </w:rPr>
        <w:t>Maria Stokes (Health Sciences)</w:t>
      </w:r>
      <w:r w:rsidR="00F51815" w:rsidRPr="00EE2734">
        <w:rPr>
          <w:rFonts w:asciiTheme="minorHAnsi" w:hAnsiTheme="minorHAnsi" w:cstheme="minorBidi"/>
          <w:sz w:val="22"/>
          <w:szCs w:val="22"/>
        </w:rPr>
        <w:t>.</w:t>
      </w:r>
      <w:r w:rsidRPr="00EE2734">
        <w:rPr>
          <w:rFonts w:asciiTheme="minorHAnsi" w:hAnsiTheme="minorHAnsi" w:cstheme="minorBidi"/>
          <w:sz w:val="22"/>
          <w:szCs w:val="22"/>
        </w:rPr>
        <w:t xml:space="preserve">  </w:t>
      </w:r>
    </w:p>
    <w:p w:rsidR="00BA4FFA" w:rsidRPr="00EE2734" w:rsidRDefault="00BA4FFA" w:rsidP="00EE2734">
      <w:pPr>
        <w:jc w:val="both"/>
        <w:rPr>
          <w:rFonts w:asciiTheme="minorHAnsi" w:hAnsiTheme="minorHAnsi" w:cstheme="minorBidi"/>
          <w:sz w:val="22"/>
          <w:szCs w:val="22"/>
        </w:rPr>
      </w:pPr>
    </w:p>
    <w:p w:rsidR="00BA4FFA" w:rsidRPr="00EE2734" w:rsidRDefault="005D597B" w:rsidP="00EE2734">
      <w:pPr>
        <w:jc w:val="both"/>
        <w:rPr>
          <w:rFonts w:asciiTheme="minorHAnsi" w:hAnsiTheme="minorHAnsi" w:cstheme="minorBidi"/>
          <w:sz w:val="22"/>
          <w:szCs w:val="22"/>
        </w:rPr>
      </w:pPr>
      <w:r>
        <w:rPr>
          <w:rFonts w:asciiTheme="minorHAnsi" w:hAnsiTheme="minorHAnsi" w:cstheme="minorBidi"/>
          <w:sz w:val="22"/>
          <w:szCs w:val="22"/>
        </w:rPr>
        <w:t>Twenty</w:t>
      </w:r>
      <w:r w:rsidRPr="00EE2734">
        <w:rPr>
          <w:rFonts w:asciiTheme="minorHAnsi" w:hAnsiTheme="minorHAnsi" w:cstheme="minorBidi"/>
          <w:sz w:val="22"/>
          <w:szCs w:val="22"/>
        </w:rPr>
        <w:t xml:space="preserve"> </w:t>
      </w:r>
      <w:r w:rsidR="00BA4FFA" w:rsidRPr="00EE2734">
        <w:rPr>
          <w:rFonts w:asciiTheme="minorHAnsi" w:hAnsiTheme="minorHAnsi" w:cstheme="minorBidi"/>
          <w:sz w:val="22"/>
          <w:szCs w:val="22"/>
        </w:rPr>
        <w:t>PhD s</w:t>
      </w:r>
      <w:r w:rsidR="006E2029" w:rsidRPr="00EE2734">
        <w:rPr>
          <w:rFonts w:asciiTheme="minorHAnsi" w:hAnsiTheme="minorHAnsi" w:cstheme="minorBidi"/>
          <w:sz w:val="22"/>
          <w:szCs w:val="22"/>
        </w:rPr>
        <w:t>tudents are currently being co-</w:t>
      </w:r>
      <w:r w:rsidR="00BA4FFA" w:rsidRPr="00EE2734">
        <w:rPr>
          <w:rFonts w:asciiTheme="minorHAnsi" w:hAnsiTheme="minorHAnsi" w:cstheme="minorBidi"/>
          <w:sz w:val="22"/>
          <w:szCs w:val="22"/>
        </w:rPr>
        <w:t xml:space="preserve">supervised by members of the </w:t>
      </w:r>
      <w:r w:rsidR="003100DD">
        <w:rPr>
          <w:rFonts w:asciiTheme="minorHAnsi" w:hAnsiTheme="minorHAnsi" w:cstheme="minorBidi"/>
          <w:sz w:val="22"/>
          <w:szCs w:val="22"/>
        </w:rPr>
        <w:t>School,</w:t>
      </w:r>
      <w:r w:rsidR="003100DD" w:rsidRPr="00EE2734">
        <w:rPr>
          <w:rFonts w:asciiTheme="minorHAnsi" w:hAnsiTheme="minorHAnsi" w:cstheme="minorBidi"/>
          <w:sz w:val="22"/>
          <w:szCs w:val="22"/>
        </w:rPr>
        <w:t xml:space="preserve"> </w:t>
      </w:r>
      <w:r w:rsidR="00BA4FFA" w:rsidRPr="00EE2734">
        <w:rPr>
          <w:rFonts w:asciiTheme="minorHAnsi" w:hAnsiTheme="minorHAnsi" w:cstheme="minorBidi"/>
          <w:sz w:val="22"/>
          <w:szCs w:val="22"/>
        </w:rPr>
        <w:t xml:space="preserve">which also hosts </w:t>
      </w:r>
      <w:r w:rsidR="00F51815" w:rsidRPr="00EE2734">
        <w:rPr>
          <w:rFonts w:asciiTheme="minorHAnsi" w:hAnsiTheme="minorHAnsi" w:cstheme="minorBidi"/>
          <w:sz w:val="22"/>
          <w:szCs w:val="22"/>
        </w:rPr>
        <w:t>four</w:t>
      </w:r>
      <w:r w:rsidR="00BA4FFA" w:rsidRPr="00EE2734">
        <w:rPr>
          <w:rFonts w:asciiTheme="minorHAnsi" w:hAnsiTheme="minorHAnsi" w:cstheme="minorBidi"/>
          <w:sz w:val="22"/>
          <w:szCs w:val="22"/>
        </w:rPr>
        <w:t xml:space="preserve"> post-doctoral fellowships.</w:t>
      </w:r>
    </w:p>
    <w:p w:rsidR="00742A21" w:rsidRDefault="00742A21" w:rsidP="00EE2734">
      <w:pPr>
        <w:jc w:val="both"/>
        <w:rPr>
          <w:rFonts w:asciiTheme="minorHAnsi" w:hAnsiTheme="minorHAnsi" w:cstheme="minorBidi"/>
          <w:sz w:val="22"/>
          <w:szCs w:val="22"/>
        </w:rPr>
      </w:pPr>
    </w:p>
    <w:p w:rsidR="00742A21" w:rsidRDefault="005D597B" w:rsidP="00BC1F14">
      <w:pPr>
        <w:spacing w:line="264" w:lineRule="auto"/>
        <w:jc w:val="both"/>
        <w:rPr>
          <w:rFonts w:asciiTheme="minorHAnsi" w:hAnsiTheme="minorHAnsi" w:cstheme="minorBidi"/>
          <w:b/>
          <w:bCs/>
          <w:sz w:val="22"/>
          <w:szCs w:val="22"/>
        </w:rPr>
      </w:pPr>
      <w:r w:rsidRPr="00BC1F14">
        <w:rPr>
          <w:rFonts w:asciiTheme="minorHAnsi" w:hAnsiTheme="minorHAnsi" w:cstheme="minorBidi"/>
          <w:b/>
          <w:bCs/>
          <w:sz w:val="22"/>
          <w:szCs w:val="22"/>
        </w:rPr>
        <w:t>Senior staff: Primary Care Team</w:t>
      </w:r>
    </w:p>
    <w:p w:rsidR="006E2029" w:rsidRPr="00EE2734" w:rsidRDefault="006E2029" w:rsidP="008344E3">
      <w:pPr>
        <w:spacing w:line="264" w:lineRule="auto"/>
        <w:jc w:val="both"/>
        <w:rPr>
          <w:rFonts w:asciiTheme="minorHAnsi" w:hAnsiTheme="minorHAnsi" w:cstheme="minorBidi"/>
          <w:sz w:val="22"/>
          <w:szCs w:val="22"/>
        </w:rPr>
      </w:pPr>
      <w:r w:rsidRPr="00EE2734">
        <w:rPr>
          <w:rFonts w:asciiTheme="minorHAnsi" w:hAnsiTheme="minorHAnsi" w:cstheme="minorBidi"/>
          <w:sz w:val="22"/>
          <w:szCs w:val="22"/>
          <w:lang w:val="en-US"/>
        </w:rPr>
        <w:t xml:space="preserve">Professor Michael Moore is </w:t>
      </w:r>
      <w:r w:rsidR="00EC5437">
        <w:rPr>
          <w:rFonts w:asciiTheme="minorHAnsi" w:hAnsiTheme="minorHAnsi" w:cstheme="minorBidi"/>
          <w:sz w:val="22"/>
          <w:szCs w:val="22"/>
          <w:lang w:val="en-US"/>
        </w:rPr>
        <w:t>research lead in a practice in</w:t>
      </w:r>
      <w:r w:rsidRPr="00EE2734">
        <w:rPr>
          <w:rFonts w:asciiTheme="minorHAnsi" w:hAnsiTheme="minorHAnsi" w:cstheme="minorBidi"/>
          <w:sz w:val="22"/>
          <w:szCs w:val="22"/>
          <w:lang w:val="en-US"/>
        </w:rPr>
        <w:t xml:space="preserve"> Salisbury. He </w:t>
      </w:r>
      <w:r w:rsidR="00EC5437">
        <w:rPr>
          <w:rFonts w:asciiTheme="minorHAnsi" w:hAnsiTheme="minorHAnsi" w:cstheme="minorBidi"/>
          <w:sz w:val="22"/>
          <w:szCs w:val="22"/>
          <w:lang w:val="en-US"/>
        </w:rPr>
        <w:t>was</w:t>
      </w:r>
      <w:r w:rsidR="00546BC5" w:rsidRPr="00EE2734">
        <w:rPr>
          <w:rFonts w:asciiTheme="minorHAnsi" w:hAnsiTheme="minorHAnsi" w:cstheme="minorBidi"/>
          <w:sz w:val="22"/>
          <w:szCs w:val="22"/>
          <w:lang w:val="en-US"/>
        </w:rPr>
        <w:t xml:space="preserve"> active in </w:t>
      </w:r>
      <w:r w:rsidRPr="00EE2734">
        <w:rPr>
          <w:rFonts w:asciiTheme="minorHAnsi" w:hAnsiTheme="minorHAnsi" w:cstheme="minorBidi"/>
          <w:sz w:val="22"/>
          <w:szCs w:val="22"/>
          <w:lang w:val="en-US"/>
        </w:rPr>
        <w:t>the local Integrated Clinical Research Network</w:t>
      </w:r>
      <w:r w:rsidR="00EC5437">
        <w:rPr>
          <w:rFonts w:asciiTheme="minorHAnsi" w:hAnsiTheme="minorHAnsi" w:cstheme="minorBidi"/>
          <w:sz w:val="22"/>
          <w:szCs w:val="22"/>
          <w:lang w:val="en-US"/>
        </w:rPr>
        <w:t xml:space="preserve"> and was </w:t>
      </w:r>
      <w:r w:rsidR="00546BC5" w:rsidRPr="00EE2734">
        <w:rPr>
          <w:rFonts w:asciiTheme="minorHAnsi" w:hAnsiTheme="minorHAnsi" w:cstheme="minorBidi"/>
          <w:sz w:val="22"/>
          <w:szCs w:val="22"/>
          <w:lang w:val="en-US"/>
        </w:rPr>
        <w:t>t</w:t>
      </w:r>
      <w:r w:rsidRPr="00EE2734">
        <w:rPr>
          <w:rFonts w:asciiTheme="minorHAnsi" w:hAnsiTheme="minorHAnsi" w:cstheme="minorBidi"/>
          <w:sz w:val="22"/>
          <w:szCs w:val="22"/>
          <w:lang w:val="en-US"/>
        </w:rPr>
        <w:t>he RCGP National Clinical Champion for Antibiotic Stewardship</w:t>
      </w:r>
      <w:r w:rsidR="00546BC5" w:rsidRPr="00EE2734">
        <w:rPr>
          <w:rFonts w:asciiTheme="minorHAnsi" w:hAnsiTheme="minorHAnsi" w:cstheme="minorBidi"/>
          <w:sz w:val="22"/>
          <w:szCs w:val="22"/>
          <w:lang w:val="en-US"/>
        </w:rPr>
        <w:t xml:space="preserve"> 2012-15</w:t>
      </w:r>
      <w:r w:rsidR="00EC5437">
        <w:rPr>
          <w:rFonts w:asciiTheme="minorHAnsi" w:hAnsiTheme="minorHAnsi" w:cstheme="minorBidi"/>
          <w:sz w:val="22"/>
          <w:szCs w:val="22"/>
          <w:lang w:val="en-US"/>
        </w:rPr>
        <w:t xml:space="preserve">. He </w:t>
      </w:r>
      <w:r w:rsidR="00546BC5" w:rsidRPr="00EE2734">
        <w:rPr>
          <w:rFonts w:asciiTheme="minorHAnsi" w:hAnsiTheme="minorHAnsi" w:cstheme="minorBidi"/>
          <w:sz w:val="22"/>
          <w:szCs w:val="22"/>
          <w:lang w:val="en-US"/>
        </w:rPr>
        <w:t>is a member of the government advisory board for antimicrobial stewardship (A</w:t>
      </w:r>
      <w:r w:rsidR="00110CD2">
        <w:rPr>
          <w:rFonts w:asciiTheme="minorHAnsi" w:hAnsiTheme="minorHAnsi" w:cstheme="minorBidi"/>
          <w:sz w:val="22"/>
          <w:szCs w:val="22"/>
          <w:lang w:val="en-US"/>
        </w:rPr>
        <w:t>P</w:t>
      </w:r>
      <w:r w:rsidR="00546BC5" w:rsidRPr="00EE2734">
        <w:rPr>
          <w:rFonts w:asciiTheme="minorHAnsi" w:hAnsiTheme="minorHAnsi" w:cstheme="minorBidi"/>
          <w:sz w:val="22"/>
          <w:szCs w:val="22"/>
          <w:lang w:val="en-US"/>
        </w:rPr>
        <w:t>RHAI)</w:t>
      </w:r>
      <w:r w:rsidRPr="00EE2734">
        <w:rPr>
          <w:rFonts w:asciiTheme="minorHAnsi" w:hAnsiTheme="minorHAnsi" w:cstheme="minorBidi"/>
          <w:sz w:val="22"/>
          <w:szCs w:val="22"/>
          <w:lang w:val="en-US"/>
        </w:rPr>
        <w:t xml:space="preserve">   His research interests include </w:t>
      </w:r>
      <w:r w:rsidR="00546BC5" w:rsidRPr="00EE2734">
        <w:rPr>
          <w:rFonts w:asciiTheme="minorHAnsi" w:hAnsiTheme="minorHAnsi" w:cstheme="minorBidi"/>
          <w:sz w:val="22"/>
          <w:szCs w:val="22"/>
          <w:lang w:val="en-US"/>
        </w:rPr>
        <w:t xml:space="preserve">minor illness with a focus on antibiotic sparing strategies, </w:t>
      </w:r>
      <w:r w:rsidRPr="00EE2734">
        <w:rPr>
          <w:rFonts w:asciiTheme="minorHAnsi" w:hAnsiTheme="minorHAnsi" w:cstheme="minorBidi"/>
          <w:sz w:val="22"/>
          <w:szCs w:val="22"/>
          <w:lang w:val="en-US"/>
        </w:rPr>
        <w:t>depression, obesity and chronic liver disease.</w:t>
      </w:r>
      <w:r w:rsidRPr="00EE2734">
        <w:rPr>
          <w:rFonts w:asciiTheme="minorHAnsi" w:hAnsiTheme="minorHAnsi" w:cstheme="minorBidi"/>
          <w:sz w:val="22"/>
          <w:szCs w:val="22"/>
        </w:rPr>
        <w:t xml:space="preserve"> </w:t>
      </w:r>
    </w:p>
    <w:p w:rsidR="006E2029" w:rsidRPr="00EE2734" w:rsidRDefault="006E2029" w:rsidP="00EE2734">
      <w:pPr>
        <w:jc w:val="both"/>
        <w:rPr>
          <w:rFonts w:asciiTheme="minorHAnsi" w:hAnsiTheme="minorHAnsi" w:cstheme="minorBidi"/>
          <w:sz w:val="22"/>
          <w:szCs w:val="22"/>
        </w:rPr>
      </w:pPr>
    </w:p>
    <w:p w:rsidR="00BA4FFA" w:rsidRPr="00EE2734" w:rsidRDefault="00BA4FFA"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Professor </w:t>
      </w:r>
      <w:r w:rsidR="006E2029" w:rsidRPr="00EE2734">
        <w:rPr>
          <w:rFonts w:asciiTheme="minorHAnsi" w:hAnsiTheme="minorHAnsi" w:cstheme="minorBidi"/>
          <w:sz w:val="22"/>
          <w:szCs w:val="22"/>
        </w:rPr>
        <w:t xml:space="preserve">Paul </w:t>
      </w:r>
      <w:r w:rsidRPr="00EE2734">
        <w:rPr>
          <w:rFonts w:asciiTheme="minorHAnsi" w:hAnsiTheme="minorHAnsi" w:cstheme="minorBidi"/>
          <w:sz w:val="22"/>
          <w:szCs w:val="22"/>
        </w:rPr>
        <w:t xml:space="preserve">Little was a work package leader for the </w:t>
      </w:r>
      <w:r w:rsidR="00923422" w:rsidRPr="00EE2734">
        <w:rPr>
          <w:rFonts w:asciiTheme="minorHAnsi" w:hAnsiTheme="minorHAnsi" w:cstheme="minorBidi"/>
          <w:sz w:val="22"/>
          <w:szCs w:val="22"/>
        </w:rPr>
        <w:t xml:space="preserve">EU FP </w:t>
      </w:r>
      <w:r w:rsidRPr="00EE2734">
        <w:rPr>
          <w:rFonts w:asciiTheme="minorHAnsi" w:hAnsiTheme="minorHAnsi" w:cstheme="minorBidi"/>
          <w:sz w:val="22"/>
          <w:szCs w:val="22"/>
        </w:rPr>
        <w:t xml:space="preserve">GRACE project (EU network of excellence for respiratory infection research linking basic laboratory science with clinical practice), and Chief Investigator (CI) on the </w:t>
      </w:r>
      <w:r w:rsidR="00923422" w:rsidRPr="00EE2734">
        <w:rPr>
          <w:rFonts w:asciiTheme="minorHAnsi" w:hAnsiTheme="minorHAnsi" w:cstheme="minorBidi"/>
          <w:sz w:val="22"/>
          <w:szCs w:val="22"/>
        </w:rPr>
        <w:t xml:space="preserve">MRC </w:t>
      </w:r>
      <w:r w:rsidRPr="00EE2734">
        <w:rPr>
          <w:rFonts w:asciiTheme="minorHAnsi" w:hAnsiTheme="minorHAnsi" w:cstheme="minorBidi"/>
          <w:sz w:val="22"/>
          <w:szCs w:val="22"/>
        </w:rPr>
        <w:t xml:space="preserve">DESCARTE multi-centre cohort study of complications of upper respiratory infections in </w:t>
      </w:r>
      <w:r w:rsidR="00546BC5" w:rsidRPr="00EE2734">
        <w:rPr>
          <w:rFonts w:asciiTheme="minorHAnsi" w:hAnsiTheme="minorHAnsi" w:cstheme="minorBidi"/>
          <w:sz w:val="22"/>
          <w:szCs w:val="22"/>
        </w:rPr>
        <w:t>14</w:t>
      </w:r>
      <w:r w:rsidRPr="00EE2734">
        <w:rPr>
          <w:rFonts w:asciiTheme="minorHAnsi" w:hAnsiTheme="minorHAnsi" w:cstheme="minorBidi"/>
          <w:sz w:val="22"/>
          <w:szCs w:val="22"/>
        </w:rPr>
        <w:t xml:space="preserve">000 patients.  </w:t>
      </w:r>
      <w:r w:rsidR="00DD2725">
        <w:rPr>
          <w:rFonts w:asciiTheme="minorHAnsi" w:hAnsiTheme="minorHAnsi" w:cstheme="minorBidi"/>
          <w:sz w:val="22"/>
          <w:szCs w:val="22"/>
        </w:rPr>
        <w:t xml:space="preserve">He has recently completed and NIHR Programme grants, PRIME, on the management of respiratory infections. </w:t>
      </w:r>
      <w:r w:rsidRPr="00EE2734">
        <w:rPr>
          <w:rFonts w:asciiTheme="minorHAnsi" w:hAnsiTheme="minorHAnsi" w:cstheme="minorBidi"/>
          <w:sz w:val="22"/>
          <w:szCs w:val="22"/>
        </w:rPr>
        <w:t xml:space="preserve">He is </w:t>
      </w:r>
      <w:r w:rsidR="00500E5F" w:rsidRPr="00EE2734">
        <w:rPr>
          <w:rFonts w:asciiTheme="minorHAnsi" w:hAnsiTheme="minorHAnsi" w:cstheme="minorBidi"/>
          <w:sz w:val="22"/>
          <w:szCs w:val="22"/>
        </w:rPr>
        <w:t xml:space="preserve">CI </w:t>
      </w:r>
      <w:r w:rsidR="00333016">
        <w:rPr>
          <w:rFonts w:asciiTheme="minorHAnsi" w:hAnsiTheme="minorHAnsi" w:cstheme="minorBidi"/>
          <w:sz w:val="22"/>
          <w:szCs w:val="22"/>
        </w:rPr>
        <w:t xml:space="preserve">or co-CI or three </w:t>
      </w:r>
      <w:r w:rsidR="00DD2725">
        <w:rPr>
          <w:rFonts w:asciiTheme="minorHAnsi" w:hAnsiTheme="minorHAnsi" w:cstheme="minorBidi"/>
          <w:sz w:val="22"/>
          <w:szCs w:val="22"/>
        </w:rPr>
        <w:t xml:space="preserve">further </w:t>
      </w:r>
      <w:r w:rsidR="00333016">
        <w:rPr>
          <w:rFonts w:asciiTheme="minorHAnsi" w:hAnsiTheme="minorHAnsi" w:cstheme="minorBidi"/>
          <w:sz w:val="22"/>
          <w:szCs w:val="22"/>
        </w:rPr>
        <w:t>NIHR Programme grants - the</w:t>
      </w:r>
      <w:r w:rsidR="00500E5F" w:rsidRPr="00EE2734">
        <w:rPr>
          <w:rFonts w:asciiTheme="minorHAnsi" w:hAnsiTheme="minorHAnsi" w:cstheme="minorBidi"/>
          <w:sz w:val="22"/>
          <w:szCs w:val="22"/>
        </w:rPr>
        <w:t xml:space="preserve"> RECON programme on physical and cognitive exercises to prevent dementia,</w:t>
      </w:r>
      <w:r w:rsidR="00333016">
        <w:rPr>
          <w:rFonts w:asciiTheme="minorHAnsi" w:hAnsiTheme="minorHAnsi" w:cstheme="minorBidi"/>
          <w:sz w:val="22"/>
          <w:szCs w:val="22"/>
        </w:rPr>
        <w:t xml:space="preserve"> and STREAM programme on screening for under-nutrition,</w:t>
      </w:r>
      <w:r w:rsidR="00500E5F" w:rsidRPr="00EE2734">
        <w:rPr>
          <w:rFonts w:asciiTheme="minorHAnsi" w:hAnsiTheme="minorHAnsi" w:cstheme="minorBidi"/>
          <w:sz w:val="22"/>
          <w:szCs w:val="22"/>
        </w:rPr>
        <w:t xml:space="preserve"> and </w:t>
      </w:r>
      <w:r w:rsidR="00333016">
        <w:rPr>
          <w:rFonts w:asciiTheme="minorHAnsi" w:hAnsiTheme="minorHAnsi" w:cstheme="minorBidi"/>
          <w:sz w:val="22"/>
          <w:szCs w:val="22"/>
        </w:rPr>
        <w:t xml:space="preserve">the CLASP Programme for cancer survivors. </w:t>
      </w:r>
      <w:r w:rsidR="005D597B">
        <w:rPr>
          <w:rFonts w:asciiTheme="minorHAnsi" w:hAnsiTheme="minorHAnsi" w:cstheme="minorBidi"/>
          <w:sz w:val="22"/>
          <w:szCs w:val="22"/>
        </w:rPr>
        <w:t xml:space="preserve"> </w:t>
      </w:r>
      <w:r w:rsidR="00333016">
        <w:rPr>
          <w:rFonts w:asciiTheme="minorHAnsi" w:hAnsiTheme="minorHAnsi" w:cstheme="minorBidi"/>
          <w:sz w:val="22"/>
          <w:szCs w:val="22"/>
        </w:rPr>
        <w:t>He has</w:t>
      </w:r>
      <w:r w:rsidR="00500E5F" w:rsidRPr="00EE2734">
        <w:rPr>
          <w:rFonts w:asciiTheme="minorHAnsi" w:hAnsiTheme="minorHAnsi" w:cstheme="minorBidi"/>
          <w:sz w:val="22"/>
          <w:szCs w:val="22"/>
        </w:rPr>
        <w:t xml:space="preserve"> led</w:t>
      </w:r>
      <w:r w:rsidR="00546BC5" w:rsidRPr="00EE2734">
        <w:rPr>
          <w:rFonts w:asciiTheme="minorHAnsi" w:hAnsiTheme="minorHAnsi" w:cstheme="minorBidi"/>
          <w:sz w:val="22"/>
          <w:szCs w:val="22"/>
        </w:rPr>
        <w:t xml:space="preserve"> studies</w:t>
      </w:r>
      <w:r w:rsidRPr="00EE2734">
        <w:rPr>
          <w:rFonts w:asciiTheme="minorHAnsi" w:hAnsiTheme="minorHAnsi" w:cstheme="minorBidi"/>
          <w:sz w:val="22"/>
          <w:szCs w:val="22"/>
        </w:rPr>
        <w:t xml:space="preserve"> </w:t>
      </w:r>
      <w:r w:rsidR="00500E5F" w:rsidRPr="00EE2734">
        <w:rPr>
          <w:rFonts w:asciiTheme="minorHAnsi" w:hAnsiTheme="minorHAnsi" w:cstheme="minorBidi"/>
          <w:sz w:val="22"/>
          <w:szCs w:val="22"/>
        </w:rPr>
        <w:t>on</w:t>
      </w:r>
      <w:r w:rsidRPr="00EE2734">
        <w:rPr>
          <w:rFonts w:asciiTheme="minorHAnsi" w:hAnsiTheme="minorHAnsi" w:cstheme="minorBidi"/>
          <w:sz w:val="22"/>
          <w:szCs w:val="22"/>
        </w:rPr>
        <w:t xml:space="preserve"> the development and trial of web based behavioural interventions for ob</w:t>
      </w:r>
      <w:r w:rsidR="00923422" w:rsidRPr="00EE2734">
        <w:rPr>
          <w:rFonts w:asciiTheme="minorHAnsi" w:hAnsiTheme="minorHAnsi" w:cstheme="minorBidi"/>
          <w:sz w:val="22"/>
          <w:szCs w:val="22"/>
        </w:rPr>
        <w:t xml:space="preserve">esity </w:t>
      </w:r>
      <w:r w:rsidR="00500E5F" w:rsidRPr="00EE2734">
        <w:rPr>
          <w:rFonts w:asciiTheme="minorHAnsi" w:hAnsiTheme="minorHAnsi" w:cstheme="minorBidi"/>
          <w:sz w:val="22"/>
          <w:szCs w:val="22"/>
        </w:rPr>
        <w:t xml:space="preserve">(POWER) </w:t>
      </w:r>
      <w:r w:rsidR="00923422" w:rsidRPr="00EE2734">
        <w:rPr>
          <w:rFonts w:asciiTheme="minorHAnsi" w:hAnsiTheme="minorHAnsi" w:cstheme="minorBidi"/>
          <w:sz w:val="22"/>
          <w:szCs w:val="22"/>
        </w:rPr>
        <w:t xml:space="preserve">and hypertension </w:t>
      </w:r>
      <w:r w:rsidR="00500E5F" w:rsidRPr="00EE2734">
        <w:rPr>
          <w:rFonts w:asciiTheme="minorHAnsi" w:hAnsiTheme="minorHAnsi" w:cstheme="minorBidi"/>
          <w:sz w:val="22"/>
          <w:szCs w:val="22"/>
        </w:rPr>
        <w:t xml:space="preserve">(HOME-BP) </w:t>
      </w:r>
      <w:r w:rsidR="00923422" w:rsidRPr="00EE2734">
        <w:rPr>
          <w:rFonts w:asciiTheme="minorHAnsi" w:hAnsiTheme="minorHAnsi" w:cstheme="minorBidi"/>
          <w:sz w:val="22"/>
          <w:szCs w:val="22"/>
        </w:rPr>
        <w:t>and for the</w:t>
      </w:r>
      <w:r w:rsidRPr="00EE2734">
        <w:rPr>
          <w:rFonts w:asciiTheme="minorHAnsi" w:hAnsiTheme="minorHAnsi" w:cstheme="minorBidi"/>
          <w:sz w:val="22"/>
          <w:szCs w:val="22"/>
        </w:rPr>
        <w:t xml:space="preserve"> large</w:t>
      </w:r>
      <w:r w:rsidR="00923422" w:rsidRPr="00EE2734">
        <w:rPr>
          <w:rFonts w:asciiTheme="minorHAnsi" w:hAnsiTheme="minorHAnsi" w:cstheme="minorBidi"/>
          <w:sz w:val="22"/>
          <w:szCs w:val="22"/>
        </w:rPr>
        <w:t>st ever</w:t>
      </w:r>
      <w:r w:rsidRPr="00EE2734">
        <w:rPr>
          <w:rFonts w:asciiTheme="minorHAnsi" w:hAnsiTheme="minorHAnsi" w:cstheme="minorBidi"/>
          <w:sz w:val="22"/>
          <w:szCs w:val="22"/>
        </w:rPr>
        <w:t xml:space="preserve"> multicentre </w:t>
      </w:r>
      <w:r w:rsidR="00500E5F" w:rsidRPr="00EE2734">
        <w:rPr>
          <w:rFonts w:asciiTheme="minorHAnsi" w:hAnsiTheme="minorHAnsi" w:cstheme="minorBidi"/>
          <w:sz w:val="22"/>
          <w:szCs w:val="22"/>
        </w:rPr>
        <w:t>cohort study</w:t>
      </w:r>
      <w:r w:rsidRPr="00EE2734">
        <w:rPr>
          <w:rFonts w:asciiTheme="minorHAnsi" w:hAnsiTheme="minorHAnsi" w:cstheme="minorBidi"/>
          <w:sz w:val="22"/>
          <w:szCs w:val="22"/>
        </w:rPr>
        <w:t xml:space="preserve"> to develop clinical predictio</w:t>
      </w:r>
      <w:r w:rsidR="00F51815" w:rsidRPr="00EE2734">
        <w:rPr>
          <w:rFonts w:asciiTheme="minorHAnsi" w:hAnsiTheme="minorHAnsi" w:cstheme="minorBidi"/>
          <w:sz w:val="22"/>
          <w:szCs w:val="22"/>
        </w:rPr>
        <w:t xml:space="preserve">n rules for cancer (the </w:t>
      </w:r>
      <w:r w:rsidR="00923422" w:rsidRPr="00EE2734">
        <w:rPr>
          <w:rFonts w:asciiTheme="minorHAnsi" w:hAnsiTheme="minorHAnsi" w:cstheme="minorBidi"/>
          <w:sz w:val="22"/>
          <w:szCs w:val="22"/>
        </w:rPr>
        <w:t xml:space="preserve">NIHR </w:t>
      </w:r>
      <w:r w:rsidR="00F51815" w:rsidRPr="00EE2734">
        <w:rPr>
          <w:rFonts w:asciiTheme="minorHAnsi" w:hAnsiTheme="minorHAnsi" w:cstheme="minorBidi"/>
          <w:sz w:val="22"/>
          <w:szCs w:val="22"/>
        </w:rPr>
        <w:t xml:space="preserve">CANDID </w:t>
      </w:r>
      <w:r w:rsidRPr="00EE2734">
        <w:rPr>
          <w:rFonts w:asciiTheme="minorHAnsi" w:hAnsiTheme="minorHAnsi" w:cstheme="minorBidi"/>
          <w:sz w:val="22"/>
          <w:szCs w:val="22"/>
        </w:rPr>
        <w:t>study).</w:t>
      </w:r>
    </w:p>
    <w:p w:rsidR="00BA4FFA" w:rsidRPr="00EE2734" w:rsidRDefault="00BA4FFA" w:rsidP="00EE2734">
      <w:pPr>
        <w:jc w:val="both"/>
        <w:rPr>
          <w:rFonts w:asciiTheme="minorHAnsi" w:hAnsiTheme="minorHAnsi" w:cstheme="minorBidi"/>
          <w:sz w:val="22"/>
          <w:szCs w:val="22"/>
        </w:rPr>
      </w:pPr>
    </w:p>
    <w:p w:rsidR="00F51815" w:rsidRPr="00EE2734" w:rsidRDefault="00F51815"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Professor </w:t>
      </w:r>
      <w:r w:rsidR="006E2029" w:rsidRPr="00EE2734">
        <w:rPr>
          <w:rFonts w:asciiTheme="minorHAnsi" w:hAnsiTheme="minorHAnsi" w:cstheme="minorBidi"/>
          <w:sz w:val="22"/>
          <w:szCs w:val="22"/>
        </w:rPr>
        <w:t xml:space="preserve">Tony </w:t>
      </w:r>
      <w:r w:rsidRPr="00EE2734">
        <w:rPr>
          <w:rFonts w:asciiTheme="minorHAnsi" w:hAnsiTheme="minorHAnsi" w:cstheme="minorBidi"/>
          <w:sz w:val="22"/>
          <w:szCs w:val="22"/>
        </w:rPr>
        <w:t xml:space="preserve">Kendrick </w:t>
      </w:r>
      <w:r w:rsidR="001F46F2" w:rsidRPr="00EE2734">
        <w:rPr>
          <w:rFonts w:asciiTheme="minorHAnsi" w:hAnsiTheme="minorHAnsi" w:cstheme="minorBidi"/>
          <w:sz w:val="22"/>
          <w:szCs w:val="22"/>
        </w:rPr>
        <w:t xml:space="preserve">has carried out research into mental health problems in primary care for </w:t>
      </w:r>
      <w:r w:rsidR="0008279F">
        <w:rPr>
          <w:rFonts w:asciiTheme="minorHAnsi" w:hAnsiTheme="minorHAnsi" w:cstheme="minorBidi"/>
          <w:sz w:val="22"/>
          <w:szCs w:val="22"/>
        </w:rPr>
        <w:t>30</w:t>
      </w:r>
      <w:r w:rsidR="0008279F" w:rsidRPr="00EE2734">
        <w:rPr>
          <w:rFonts w:asciiTheme="minorHAnsi" w:hAnsiTheme="minorHAnsi" w:cstheme="minorBidi"/>
          <w:sz w:val="22"/>
          <w:szCs w:val="22"/>
        </w:rPr>
        <w:t xml:space="preserve"> </w:t>
      </w:r>
      <w:r w:rsidR="001F46F2" w:rsidRPr="00EE2734">
        <w:rPr>
          <w:rFonts w:asciiTheme="minorHAnsi" w:hAnsiTheme="minorHAnsi" w:cstheme="minorBidi"/>
          <w:sz w:val="22"/>
          <w:szCs w:val="22"/>
        </w:rPr>
        <w:t xml:space="preserve">years, the results of which have influenced NICE guidelines and performance indicators in the GP contract QOF for depression and schizophrenia. He is </w:t>
      </w:r>
      <w:r w:rsidR="00923422" w:rsidRPr="00EE2734">
        <w:rPr>
          <w:rFonts w:asciiTheme="minorHAnsi" w:hAnsiTheme="minorHAnsi" w:cstheme="minorBidi"/>
          <w:sz w:val="22"/>
          <w:szCs w:val="22"/>
        </w:rPr>
        <w:t xml:space="preserve">formerly </w:t>
      </w:r>
      <w:r w:rsidRPr="00EE2734">
        <w:rPr>
          <w:rFonts w:asciiTheme="minorHAnsi" w:hAnsiTheme="minorHAnsi" w:cstheme="minorBidi"/>
          <w:sz w:val="22"/>
          <w:szCs w:val="22"/>
        </w:rPr>
        <w:t xml:space="preserve">Chair of the NIHR </w:t>
      </w:r>
      <w:r w:rsidR="0008279F">
        <w:rPr>
          <w:rFonts w:asciiTheme="minorHAnsi" w:hAnsiTheme="minorHAnsi" w:cstheme="minorBidi"/>
          <w:sz w:val="22"/>
          <w:szCs w:val="22"/>
        </w:rPr>
        <w:t xml:space="preserve">Doctoral Fellowships and </w:t>
      </w:r>
      <w:r w:rsidRPr="00EE2734">
        <w:rPr>
          <w:rFonts w:asciiTheme="minorHAnsi" w:hAnsiTheme="minorHAnsi" w:cstheme="minorBidi"/>
          <w:sz w:val="22"/>
          <w:szCs w:val="22"/>
        </w:rPr>
        <w:t>GP Academic In-Practice Fellowships Panel</w:t>
      </w:r>
      <w:r w:rsidR="0008279F">
        <w:rPr>
          <w:rFonts w:asciiTheme="minorHAnsi" w:hAnsiTheme="minorHAnsi" w:cstheme="minorBidi"/>
          <w:sz w:val="22"/>
          <w:szCs w:val="22"/>
        </w:rPr>
        <w:t>s</w:t>
      </w:r>
      <w:r w:rsidRPr="00EE2734">
        <w:rPr>
          <w:rFonts w:asciiTheme="minorHAnsi" w:hAnsiTheme="minorHAnsi" w:cstheme="minorBidi"/>
          <w:sz w:val="22"/>
          <w:szCs w:val="22"/>
        </w:rPr>
        <w:t xml:space="preserve"> and a member of the NICE QOF Clinical Indicators Advisory Committee (since 2009). </w:t>
      </w:r>
      <w:r w:rsidR="001F46F2" w:rsidRPr="00EE2734">
        <w:rPr>
          <w:rFonts w:asciiTheme="minorHAnsi" w:hAnsiTheme="minorHAnsi" w:cstheme="minorBidi"/>
          <w:sz w:val="22"/>
          <w:szCs w:val="22"/>
        </w:rPr>
        <w:t xml:space="preserve">He </w:t>
      </w:r>
      <w:r w:rsidRPr="00EE2734">
        <w:rPr>
          <w:rFonts w:asciiTheme="minorHAnsi" w:hAnsiTheme="minorHAnsi" w:cstheme="minorBidi"/>
          <w:sz w:val="22"/>
          <w:szCs w:val="22"/>
        </w:rPr>
        <w:t xml:space="preserve">chaired the NICE guideline development group on identification and care pathways for common mental health disorders </w:t>
      </w:r>
      <w:r w:rsidR="001F46F2" w:rsidRPr="00EE2734">
        <w:rPr>
          <w:rFonts w:asciiTheme="minorHAnsi" w:hAnsiTheme="minorHAnsi" w:cstheme="minorBidi"/>
          <w:sz w:val="22"/>
          <w:szCs w:val="22"/>
        </w:rPr>
        <w:t>and is</w:t>
      </w:r>
      <w:r w:rsidRPr="00EE2734">
        <w:rPr>
          <w:rFonts w:asciiTheme="minorHAnsi" w:hAnsiTheme="minorHAnsi" w:cstheme="minorBidi"/>
          <w:sz w:val="22"/>
          <w:szCs w:val="22"/>
        </w:rPr>
        <w:t xml:space="preserve"> a member of the </w:t>
      </w:r>
      <w:r w:rsidR="00CB66CA" w:rsidRPr="00EE2734">
        <w:rPr>
          <w:rFonts w:asciiTheme="minorHAnsi" w:hAnsiTheme="minorHAnsi" w:cstheme="minorBidi"/>
          <w:sz w:val="22"/>
          <w:szCs w:val="22"/>
        </w:rPr>
        <w:t>NICE depression guideline development group</w:t>
      </w:r>
      <w:r w:rsidRPr="00EE2734">
        <w:rPr>
          <w:rFonts w:asciiTheme="minorHAnsi" w:hAnsiTheme="minorHAnsi" w:cstheme="minorBidi"/>
          <w:sz w:val="22"/>
          <w:szCs w:val="22"/>
        </w:rPr>
        <w:t>.</w:t>
      </w:r>
      <w:r w:rsidR="00923422" w:rsidRPr="00EE2734">
        <w:rPr>
          <w:rFonts w:asciiTheme="minorHAnsi" w:hAnsiTheme="minorHAnsi" w:cstheme="minorBidi"/>
          <w:sz w:val="22"/>
          <w:szCs w:val="22"/>
        </w:rPr>
        <w:t xml:space="preserve"> He is CI on the NIHR REDUCE six year programme of research into helping patients come off inappropriate long-term antidepressants</w:t>
      </w:r>
      <w:r w:rsidR="0008279F">
        <w:rPr>
          <w:rFonts w:asciiTheme="minorHAnsi" w:hAnsiTheme="minorHAnsi" w:cstheme="minorBidi"/>
          <w:sz w:val="22"/>
          <w:szCs w:val="22"/>
        </w:rPr>
        <w:t>,</w:t>
      </w:r>
      <w:r w:rsidR="005D597B">
        <w:rPr>
          <w:rFonts w:asciiTheme="minorHAnsi" w:hAnsiTheme="minorHAnsi" w:cstheme="minorBidi"/>
          <w:sz w:val="22"/>
          <w:szCs w:val="22"/>
        </w:rPr>
        <w:t xml:space="preserve"> </w:t>
      </w:r>
      <w:r w:rsidR="0008279F">
        <w:rPr>
          <w:rFonts w:asciiTheme="minorHAnsi" w:hAnsiTheme="minorHAnsi" w:cstheme="minorBidi"/>
          <w:sz w:val="22"/>
          <w:szCs w:val="22"/>
        </w:rPr>
        <w:t>and the three year PROMDEP HTA trial of patient reported outcome measures in depression</w:t>
      </w:r>
      <w:r w:rsidR="00923422" w:rsidRPr="00EE2734">
        <w:rPr>
          <w:rFonts w:asciiTheme="minorHAnsi" w:hAnsiTheme="minorHAnsi" w:cstheme="minorBidi"/>
          <w:sz w:val="22"/>
          <w:szCs w:val="22"/>
        </w:rPr>
        <w:t>.</w:t>
      </w:r>
    </w:p>
    <w:p w:rsidR="00BA4FFA" w:rsidRPr="00EE2734" w:rsidRDefault="00BA4FFA" w:rsidP="00EE2734">
      <w:pPr>
        <w:jc w:val="both"/>
        <w:rPr>
          <w:rFonts w:asciiTheme="minorHAnsi" w:hAnsiTheme="minorHAnsi" w:cstheme="minorBidi"/>
          <w:sz w:val="22"/>
          <w:szCs w:val="22"/>
        </w:rPr>
      </w:pPr>
    </w:p>
    <w:p w:rsidR="00BA4FFA" w:rsidRPr="00EE2734" w:rsidRDefault="00F51815"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Professor </w:t>
      </w:r>
      <w:r w:rsidR="00546BC5" w:rsidRPr="00EE2734">
        <w:rPr>
          <w:rFonts w:asciiTheme="minorHAnsi" w:hAnsiTheme="minorHAnsi" w:cstheme="minorBidi"/>
          <w:sz w:val="22"/>
          <w:szCs w:val="22"/>
        </w:rPr>
        <w:t xml:space="preserve">Mike </w:t>
      </w:r>
      <w:r w:rsidRPr="00EE2734">
        <w:rPr>
          <w:rFonts w:asciiTheme="minorHAnsi" w:hAnsiTheme="minorHAnsi" w:cstheme="minorBidi"/>
          <w:sz w:val="22"/>
          <w:szCs w:val="22"/>
        </w:rPr>
        <w:t xml:space="preserve">Thomas’s </w:t>
      </w:r>
      <w:r w:rsidR="00BA4FFA" w:rsidRPr="00EE2734">
        <w:rPr>
          <w:rFonts w:asciiTheme="minorHAnsi" w:hAnsiTheme="minorHAnsi" w:cstheme="minorBidi"/>
          <w:sz w:val="22"/>
          <w:szCs w:val="22"/>
        </w:rPr>
        <w:t>research interests centre on respiratory disease management in community settings</w:t>
      </w:r>
      <w:r w:rsidR="00CB66CA" w:rsidRPr="00EE2734">
        <w:rPr>
          <w:rFonts w:asciiTheme="minorHAnsi" w:hAnsiTheme="minorHAnsi" w:cstheme="minorBidi"/>
          <w:sz w:val="22"/>
          <w:szCs w:val="22"/>
        </w:rPr>
        <w:t>.</w:t>
      </w:r>
      <w:r w:rsidR="00BA4FFA" w:rsidRPr="00EE2734">
        <w:rPr>
          <w:rFonts w:asciiTheme="minorHAnsi" w:hAnsiTheme="minorHAnsi" w:cstheme="minorBidi"/>
          <w:sz w:val="22"/>
          <w:szCs w:val="22"/>
        </w:rPr>
        <w:t xml:space="preserve"> He has a particular interest in dysfunctional breathing and the effectiveness of breathing exercises in the treatment of asthma. He is an associate editor of the journals Thorax and the Primary Care Respiratory Journal, Chief</w:t>
      </w:r>
      <w:r w:rsidRPr="00EE2734">
        <w:rPr>
          <w:rFonts w:asciiTheme="minorHAnsi" w:hAnsiTheme="minorHAnsi" w:cstheme="minorBidi"/>
          <w:sz w:val="22"/>
          <w:szCs w:val="22"/>
        </w:rPr>
        <w:t xml:space="preserve"> Medical Officer of Asthma UK, the Research C</w:t>
      </w:r>
      <w:r w:rsidR="00BA4FFA" w:rsidRPr="00EE2734">
        <w:rPr>
          <w:rFonts w:asciiTheme="minorHAnsi" w:hAnsiTheme="minorHAnsi" w:cstheme="minorBidi"/>
          <w:sz w:val="22"/>
          <w:szCs w:val="22"/>
        </w:rPr>
        <w:t>hairman of the International Primary Care Respiratory Group</w:t>
      </w:r>
      <w:r w:rsidRPr="00EE2734">
        <w:rPr>
          <w:rFonts w:asciiTheme="minorHAnsi" w:hAnsiTheme="minorHAnsi" w:cstheme="minorBidi"/>
          <w:sz w:val="22"/>
          <w:szCs w:val="22"/>
        </w:rPr>
        <w:t>,</w:t>
      </w:r>
      <w:r w:rsidR="00BA4FFA" w:rsidRPr="00EE2734">
        <w:rPr>
          <w:rFonts w:asciiTheme="minorHAnsi" w:hAnsiTheme="minorHAnsi" w:cstheme="minorBidi"/>
          <w:sz w:val="22"/>
          <w:szCs w:val="22"/>
        </w:rPr>
        <w:t xml:space="preserve"> and an expert advisor on several NICE evaluations and to the MHRA.</w:t>
      </w:r>
      <w:r w:rsidR="00923422" w:rsidRPr="00EE2734">
        <w:rPr>
          <w:rFonts w:asciiTheme="minorHAnsi" w:hAnsiTheme="minorHAnsi" w:cstheme="minorBidi"/>
          <w:sz w:val="22"/>
          <w:szCs w:val="22"/>
        </w:rPr>
        <w:t xml:space="preserve"> He is Co-CI on the NIHR funded DIPSS digital interventions programme, and leads the BREATHE respiratory exercises in asthma research programme. </w:t>
      </w:r>
    </w:p>
    <w:p w:rsidR="00BA4FFA" w:rsidRPr="00EE2734" w:rsidRDefault="00BA4FFA" w:rsidP="00EE2734">
      <w:pPr>
        <w:jc w:val="both"/>
        <w:rPr>
          <w:rFonts w:asciiTheme="minorHAnsi" w:hAnsiTheme="minorHAnsi" w:cstheme="minorBidi"/>
          <w:sz w:val="22"/>
          <w:szCs w:val="22"/>
        </w:rPr>
      </w:pPr>
    </w:p>
    <w:p w:rsidR="001F46F2" w:rsidRPr="00EE2734" w:rsidRDefault="001F46F2" w:rsidP="00EE2734">
      <w:pPr>
        <w:jc w:val="both"/>
        <w:rPr>
          <w:rFonts w:asciiTheme="minorHAnsi" w:hAnsiTheme="minorHAnsi" w:cstheme="minorBidi"/>
          <w:sz w:val="22"/>
          <w:szCs w:val="22"/>
        </w:rPr>
      </w:pPr>
      <w:r w:rsidRPr="00EE2734">
        <w:rPr>
          <w:rFonts w:asciiTheme="minorHAnsi" w:hAnsiTheme="minorHAnsi" w:cstheme="minorBidi"/>
          <w:sz w:val="22"/>
          <w:szCs w:val="22"/>
        </w:rPr>
        <w:t>Professor Geraldine Leydon is a medical sociologist with qualitative research expertise and special interests in communication in the consultation</w:t>
      </w:r>
      <w:r w:rsidR="00591149" w:rsidRPr="00EE2734">
        <w:rPr>
          <w:rFonts w:asciiTheme="minorHAnsi" w:hAnsiTheme="minorHAnsi" w:cstheme="minorBidi"/>
          <w:sz w:val="22"/>
          <w:szCs w:val="22"/>
        </w:rPr>
        <w:t>,</w:t>
      </w:r>
      <w:r w:rsidRPr="00EE2734">
        <w:rPr>
          <w:rFonts w:asciiTheme="minorHAnsi" w:hAnsiTheme="minorHAnsi" w:cstheme="minorBidi"/>
          <w:sz w:val="22"/>
          <w:szCs w:val="22"/>
        </w:rPr>
        <w:t xml:space="preserve"> cancer care and support</w:t>
      </w:r>
      <w:r w:rsidR="00591149" w:rsidRPr="00EE2734">
        <w:rPr>
          <w:rFonts w:asciiTheme="minorHAnsi" w:hAnsiTheme="minorHAnsi" w:cstheme="minorBidi"/>
          <w:sz w:val="22"/>
          <w:szCs w:val="22"/>
        </w:rPr>
        <w:t>, and mental health</w:t>
      </w:r>
      <w:r w:rsidR="00923422" w:rsidRPr="00EE2734">
        <w:rPr>
          <w:rFonts w:asciiTheme="minorHAnsi" w:hAnsiTheme="minorHAnsi" w:cstheme="minorBidi"/>
          <w:sz w:val="22"/>
          <w:szCs w:val="22"/>
        </w:rPr>
        <w:t>. She wa</w:t>
      </w:r>
      <w:r w:rsidRPr="00EE2734">
        <w:rPr>
          <w:rFonts w:asciiTheme="minorHAnsi" w:hAnsiTheme="minorHAnsi" w:cstheme="minorBidi"/>
          <w:sz w:val="22"/>
          <w:szCs w:val="22"/>
        </w:rPr>
        <w:t>s an NIHR postdoctoral fellow</w:t>
      </w:r>
      <w:r w:rsidR="00591149" w:rsidRPr="00EE2734">
        <w:rPr>
          <w:rFonts w:asciiTheme="minorHAnsi" w:hAnsiTheme="minorHAnsi" w:cstheme="minorBidi"/>
          <w:sz w:val="22"/>
          <w:szCs w:val="22"/>
        </w:rPr>
        <w:t xml:space="preserve"> and</w:t>
      </w:r>
      <w:r w:rsidRPr="00EE2734">
        <w:rPr>
          <w:rFonts w:asciiTheme="minorHAnsi" w:hAnsiTheme="minorHAnsi" w:cstheme="minorBidi"/>
          <w:sz w:val="22"/>
          <w:szCs w:val="22"/>
        </w:rPr>
        <w:t xml:space="preserve"> </w:t>
      </w:r>
      <w:r w:rsidR="00923422" w:rsidRPr="00EE2734">
        <w:rPr>
          <w:rFonts w:asciiTheme="minorHAnsi" w:hAnsiTheme="minorHAnsi" w:cstheme="minorBidi"/>
          <w:sz w:val="22"/>
          <w:szCs w:val="22"/>
        </w:rPr>
        <w:t>had</w:t>
      </w:r>
      <w:r w:rsidRPr="00EE2734">
        <w:rPr>
          <w:rFonts w:asciiTheme="minorHAnsi" w:hAnsiTheme="minorHAnsi" w:cstheme="minorBidi"/>
          <w:sz w:val="22"/>
          <w:szCs w:val="22"/>
        </w:rPr>
        <w:t xml:space="preserve"> a joint post with Health Sciences on communication in cancer</w:t>
      </w:r>
      <w:r w:rsidR="00591149" w:rsidRPr="00EE2734">
        <w:rPr>
          <w:rFonts w:asciiTheme="minorHAnsi" w:hAnsiTheme="minorHAnsi" w:cstheme="minorBidi"/>
          <w:sz w:val="22"/>
          <w:szCs w:val="22"/>
        </w:rPr>
        <w:t>. She</w:t>
      </w:r>
      <w:r w:rsidRPr="00EE2734">
        <w:rPr>
          <w:rFonts w:asciiTheme="minorHAnsi" w:hAnsiTheme="minorHAnsi" w:cstheme="minorBidi"/>
          <w:sz w:val="22"/>
          <w:szCs w:val="22"/>
        </w:rPr>
        <w:t xml:space="preserve"> is content and linguistic editor for the Qualitative Sociology Review</w:t>
      </w:r>
      <w:r w:rsidR="00591149" w:rsidRPr="00EE2734">
        <w:rPr>
          <w:rFonts w:asciiTheme="minorHAnsi" w:hAnsiTheme="minorHAnsi" w:cstheme="minorBidi"/>
          <w:sz w:val="22"/>
          <w:szCs w:val="22"/>
        </w:rPr>
        <w:t>.</w:t>
      </w:r>
    </w:p>
    <w:p w:rsidR="001F46F2" w:rsidRPr="00EE2734" w:rsidRDefault="001F46F2" w:rsidP="00EE2734">
      <w:pPr>
        <w:jc w:val="both"/>
        <w:rPr>
          <w:rFonts w:asciiTheme="minorHAnsi" w:hAnsiTheme="minorHAnsi" w:cstheme="minorBidi"/>
          <w:sz w:val="22"/>
          <w:szCs w:val="22"/>
        </w:rPr>
      </w:pPr>
    </w:p>
    <w:p w:rsidR="00861329" w:rsidRPr="00EE2734" w:rsidRDefault="00861329" w:rsidP="00EE2734">
      <w:pPr>
        <w:jc w:val="both"/>
        <w:rPr>
          <w:rFonts w:asciiTheme="minorHAnsi" w:hAnsiTheme="minorHAnsi" w:cstheme="minorBidi"/>
          <w:sz w:val="22"/>
          <w:szCs w:val="22"/>
        </w:rPr>
      </w:pPr>
      <w:r w:rsidRPr="00EE2734">
        <w:rPr>
          <w:rFonts w:asciiTheme="minorHAnsi" w:hAnsiTheme="minorHAnsi" w:cstheme="minorBidi"/>
          <w:sz w:val="22"/>
          <w:szCs w:val="22"/>
        </w:rPr>
        <w:t>Associate Professor Hazel Everitt is a former NIHR CL and University funded CL. She has research interests in the management of acute infections, irritable bowel (leading the HTA funded ACTIB trial with King’s</w:t>
      </w:r>
      <w:r w:rsidR="001E493C">
        <w:rPr>
          <w:rFonts w:asciiTheme="minorHAnsi" w:hAnsiTheme="minorHAnsi" w:cstheme="minorBidi"/>
          <w:sz w:val="22"/>
          <w:szCs w:val="22"/>
        </w:rPr>
        <w:t xml:space="preserve"> and co-leading the HTA ATLANTIS trial with Leeds</w:t>
      </w:r>
      <w:r w:rsidRPr="00EE2734">
        <w:rPr>
          <w:rFonts w:asciiTheme="minorHAnsi" w:hAnsiTheme="minorHAnsi" w:cstheme="minorBidi"/>
          <w:sz w:val="22"/>
          <w:szCs w:val="22"/>
        </w:rPr>
        <w:t>), insomnia</w:t>
      </w:r>
      <w:r w:rsidR="001E493C">
        <w:rPr>
          <w:rFonts w:asciiTheme="minorHAnsi" w:hAnsiTheme="minorHAnsi" w:cstheme="minorBidi"/>
          <w:sz w:val="22"/>
          <w:szCs w:val="22"/>
        </w:rPr>
        <w:t xml:space="preserve"> and doctor patient communication (leading the SPCR Empathica project with Oxford and Keele)</w:t>
      </w:r>
      <w:r w:rsidRPr="00EE2734">
        <w:rPr>
          <w:rFonts w:asciiTheme="minorHAnsi" w:hAnsiTheme="minorHAnsi" w:cstheme="minorBidi"/>
          <w:sz w:val="22"/>
          <w:szCs w:val="22"/>
        </w:rPr>
        <w:t>. She is co-supervising t</w:t>
      </w:r>
      <w:r w:rsidR="001E493C">
        <w:rPr>
          <w:rFonts w:asciiTheme="minorHAnsi" w:hAnsiTheme="minorHAnsi" w:cstheme="minorBidi"/>
          <w:sz w:val="22"/>
          <w:szCs w:val="22"/>
        </w:rPr>
        <w:t>wo</w:t>
      </w:r>
      <w:r w:rsidRPr="00EE2734">
        <w:rPr>
          <w:rFonts w:asciiTheme="minorHAnsi" w:hAnsiTheme="minorHAnsi" w:cstheme="minorBidi"/>
          <w:sz w:val="22"/>
          <w:szCs w:val="22"/>
        </w:rPr>
        <w:t xml:space="preserve"> PhD</w:t>
      </w:r>
      <w:r w:rsidR="00FB5EC9">
        <w:rPr>
          <w:rFonts w:asciiTheme="minorHAnsi" w:hAnsiTheme="minorHAnsi" w:cstheme="minorBidi"/>
          <w:sz w:val="22"/>
          <w:szCs w:val="22"/>
        </w:rPr>
        <w:t>s</w:t>
      </w:r>
      <w:r w:rsidR="001E493C">
        <w:rPr>
          <w:rFonts w:asciiTheme="minorHAnsi" w:hAnsiTheme="minorHAnsi" w:cstheme="minorBidi"/>
          <w:sz w:val="22"/>
          <w:szCs w:val="22"/>
        </w:rPr>
        <w:t xml:space="preserve">, one MD </w:t>
      </w:r>
      <w:r w:rsidRPr="00EE2734">
        <w:rPr>
          <w:rFonts w:asciiTheme="minorHAnsi" w:hAnsiTheme="minorHAnsi" w:cstheme="minorBidi"/>
          <w:sz w:val="22"/>
          <w:szCs w:val="22"/>
        </w:rPr>
        <w:t>student</w:t>
      </w:r>
      <w:r w:rsidR="001E493C">
        <w:rPr>
          <w:rFonts w:asciiTheme="minorHAnsi" w:hAnsiTheme="minorHAnsi" w:cstheme="minorBidi"/>
          <w:sz w:val="22"/>
          <w:szCs w:val="22"/>
        </w:rPr>
        <w:t xml:space="preserve"> and</w:t>
      </w:r>
      <w:r w:rsidRPr="00EE2734">
        <w:rPr>
          <w:rFonts w:asciiTheme="minorHAnsi" w:hAnsiTheme="minorHAnsi" w:cstheme="minorBidi"/>
          <w:sz w:val="22"/>
          <w:szCs w:val="22"/>
        </w:rPr>
        <w:t xml:space="preserve"> </w:t>
      </w:r>
      <w:r w:rsidR="001E493C">
        <w:rPr>
          <w:rFonts w:asciiTheme="minorHAnsi" w:hAnsiTheme="minorHAnsi" w:cstheme="minorBidi"/>
          <w:sz w:val="22"/>
          <w:szCs w:val="22"/>
        </w:rPr>
        <w:t xml:space="preserve">three ACF </w:t>
      </w:r>
      <w:r w:rsidRPr="00EE2734">
        <w:rPr>
          <w:rFonts w:asciiTheme="minorHAnsi" w:hAnsiTheme="minorHAnsi" w:cstheme="minorBidi"/>
          <w:sz w:val="22"/>
          <w:szCs w:val="22"/>
        </w:rPr>
        <w:t xml:space="preserve">and is co-author of the Oxford Handbook of General Practice. </w:t>
      </w:r>
    </w:p>
    <w:p w:rsidR="00861329" w:rsidRPr="00EE2734" w:rsidRDefault="00861329" w:rsidP="00EE2734">
      <w:pPr>
        <w:jc w:val="both"/>
        <w:rPr>
          <w:rFonts w:asciiTheme="minorHAnsi" w:hAnsiTheme="minorHAnsi" w:cstheme="minorBidi"/>
          <w:sz w:val="22"/>
          <w:szCs w:val="22"/>
        </w:rPr>
      </w:pPr>
    </w:p>
    <w:p w:rsidR="00546A7D" w:rsidRDefault="00861329" w:rsidP="00EE2734">
      <w:pPr>
        <w:jc w:val="both"/>
        <w:rPr>
          <w:rFonts w:asciiTheme="minorHAnsi" w:hAnsiTheme="minorHAnsi" w:cstheme="minorBidi"/>
          <w:sz w:val="22"/>
          <w:szCs w:val="22"/>
        </w:rPr>
      </w:pPr>
      <w:r w:rsidRPr="00EE2734">
        <w:rPr>
          <w:rFonts w:asciiTheme="minorHAnsi" w:hAnsiTheme="minorHAnsi" w:cstheme="minorBidi"/>
          <w:sz w:val="22"/>
          <w:szCs w:val="22"/>
        </w:rPr>
        <w:t>Associate Professor Miriam Santer is also a former NIHR CL. She is particularly interested in self-management support for acute and chronic conditions, including childhood eczema, gout, and acute respiratory illnesses.  She is evaluating the RfPB funded SPaCE (Supporting Parents and Carers of children with Eczema) web-based intervention with Little and Yardley, and leads the HTA funded BATHE (Bath Additives for the Treatment of cHildhood Eczema) trial with Bristol, Cardiff and Nottingham.</w:t>
      </w:r>
      <w:r w:rsidR="00923422" w:rsidRPr="00EE2734">
        <w:rPr>
          <w:rFonts w:asciiTheme="minorHAnsi" w:hAnsiTheme="minorHAnsi" w:cstheme="minorBidi"/>
          <w:sz w:val="22"/>
          <w:szCs w:val="22"/>
        </w:rPr>
        <w:t xml:space="preserve"> She has just been awarded a new NIHR programme grant on supporting eczema self-care in the community. </w:t>
      </w:r>
      <w:r w:rsidRPr="00EE2734">
        <w:rPr>
          <w:rFonts w:asciiTheme="minorHAnsi" w:hAnsiTheme="minorHAnsi" w:cstheme="minorBidi"/>
          <w:sz w:val="22"/>
          <w:szCs w:val="22"/>
        </w:rPr>
        <w:t xml:space="preserve">She is co-supervising two postgraduate students, is also involved in GRACE, and </w:t>
      </w:r>
      <w:r w:rsidR="00FB5EC9">
        <w:rPr>
          <w:rFonts w:asciiTheme="minorHAnsi" w:hAnsiTheme="minorHAnsi" w:cstheme="minorBidi"/>
          <w:sz w:val="22"/>
          <w:szCs w:val="22"/>
        </w:rPr>
        <w:t xml:space="preserve">is </w:t>
      </w:r>
      <w:r w:rsidRPr="00EE2734">
        <w:rPr>
          <w:rFonts w:asciiTheme="minorHAnsi" w:hAnsiTheme="minorHAnsi" w:cstheme="minorBidi"/>
          <w:sz w:val="22"/>
          <w:szCs w:val="22"/>
        </w:rPr>
        <w:t>collaborating with Nottingham on vitiligo research and with Keele, Oxford &amp; Nottingham on gout.</w:t>
      </w:r>
    </w:p>
    <w:p w:rsidR="00110CD2" w:rsidRDefault="00110CD2" w:rsidP="00EE2734">
      <w:pPr>
        <w:jc w:val="both"/>
        <w:rPr>
          <w:rFonts w:asciiTheme="minorHAnsi" w:hAnsiTheme="minorHAnsi" w:cstheme="minorBidi"/>
          <w:sz w:val="22"/>
          <w:szCs w:val="22"/>
        </w:rPr>
      </w:pPr>
    </w:p>
    <w:p w:rsidR="00110CD2" w:rsidRPr="00EE2734" w:rsidRDefault="00110CD2" w:rsidP="005D597B">
      <w:pPr>
        <w:jc w:val="both"/>
        <w:rPr>
          <w:rFonts w:asciiTheme="minorHAnsi" w:hAnsiTheme="minorHAnsi" w:cstheme="minorBidi"/>
          <w:sz w:val="22"/>
          <w:szCs w:val="22"/>
        </w:rPr>
      </w:pPr>
      <w:r>
        <w:rPr>
          <w:rFonts w:asciiTheme="minorHAnsi" w:hAnsiTheme="minorHAnsi" w:cstheme="minorBidi"/>
          <w:sz w:val="22"/>
          <w:szCs w:val="22"/>
        </w:rPr>
        <w:t>Associate Professor Beth Stuart is a statistician and both supports the trials and other studies within the group as well as following her own interests. She has expertise in individual patient meta</w:t>
      </w:r>
      <w:r w:rsidR="005D597B">
        <w:rPr>
          <w:rFonts w:asciiTheme="minorHAnsi" w:hAnsiTheme="minorHAnsi" w:cstheme="minorBidi"/>
          <w:sz w:val="22"/>
          <w:szCs w:val="22"/>
        </w:rPr>
        <w:t>-</w:t>
      </w:r>
      <w:r>
        <w:rPr>
          <w:rFonts w:asciiTheme="minorHAnsi" w:hAnsiTheme="minorHAnsi" w:cstheme="minorBidi"/>
          <w:sz w:val="22"/>
          <w:szCs w:val="22"/>
        </w:rPr>
        <w:t>analysis and in appropriate adjustment using propensity scoring techniques to enable incorporation of observational data in to meta</w:t>
      </w:r>
      <w:r w:rsidR="005D597B">
        <w:rPr>
          <w:rFonts w:asciiTheme="minorHAnsi" w:hAnsiTheme="minorHAnsi" w:cstheme="minorBidi"/>
          <w:sz w:val="22"/>
          <w:szCs w:val="22"/>
        </w:rPr>
        <w:t>-</w:t>
      </w:r>
      <w:r>
        <w:rPr>
          <w:rFonts w:asciiTheme="minorHAnsi" w:hAnsiTheme="minorHAnsi" w:cstheme="minorBidi"/>
          <w:sz w:val="22"/>
          <w:szCs w:val="22"/>
        </w:rPr>
        <w:t>synthesis of results thus expanding the power of meta</w:t>
      </w:r>
      <w:r w:rsidR="005D597B">
        <w:rPr>
          <w:rFonts w:asciiTheme="minorHAnsi" w:hAnsiTheme="minorHAnsi" w:cstheme="minorBidi"/>
          <w:sz w:val="22"/>
          <w:szCs w:val="22"/>
        </w:rPr>
        <w:t>-</w:t>
      </w:r>
      <w:r>
        <w:rPr>
          <w:rFonts w:asciiTheme="minorHAnsi" w:hAnsiTheme="minorHAnsi" w:cstheme="minorBidi"/>
          <w:sz w:val="22"/>
          <w:szCs w:val="22"/>
        </w:rPr>
        <w:t>analytical analysis.</w:t>
      </w:r>
    </w:p>
    <w:p w:rsidR="00861329" w:rsidRPr="00EE2734" w:rsidRDefault="00861329" w:rsidP="00EE2734">
      <w:pPr>
        <w:jc w:val="both"/>
        <w:rPr>
          <w:rFonts w:asciiTheme="minorHAnsi" w:hAnsiTheme="minorHAnsi" w:cstheme="minorBidi"/>
          <w:sz w:val="22"/>
          <w:szCs w:val="22"/>
        </w:rPr>
      </w:pPr>
    </w:p>
    <w:p w:rsidR="000D5662" w:rsidRPr="00EE2734" w:rsidRDefault="000D5662"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It is an explicit strategy to increase our component of ACFs and CLs both to ensure succession within the </w:t>
      </w:r>
      <w:r w:rsidR="00FB5EC9">
        <w:rPr>
          <w:rFonts w:asciiTheme="minorHAnsi" w:hAnsiTheme="minorHAnsi" w:cstheme="minorBidi"/>
          <w:sz w:val="22"/>
          <w:szCs w:val="22"/>
        </w:rPr>
        <w:t>School</w:t>
      </w:r>
      <w:r w:rsidR="00FB5EC9" w:rsidRPr="00EE2734">
        <w:rPr>
          <w:rFonts w:asciiTheme="minorHAnsi" w:hAnsiTheme="minorHAnsi" w:cstheme="minorBidi"/>
          <w:sz w:val="22"/>
          <w:szCs w:val="22"/>
        </w:rPr>
        <w:t xml:space="preserve"> </w:t>
      </w:r>
      <w:r w:rsidRPr="00EE2734">
        <w:rPr>
          <w:rFonts w:asciiTheme="minorHAnsi" w:hAnsiTheme="minorHAnsi" w:cstheme="minorBidi"/>
          <w:sz w:val="22"/>
          <w:szCs w:val="22"/>
        </w:rPr>
        <w:t xml:space="preserve">and to contribute to the capacity building of academic primary care through the NIHR SPCR. We have appointed </w:t>
      </w:r>
      <w:r w:rsidR="00500E5F" w:rsidRPr="00EE2734">
        <w:rPr>
          <w:rFonts w:asciiTheme="minorHAnsi" w:hAnsiTheme="minorHAnsi" w:cstheme="minorBidi"/>
          <w:sz w:val="22"/>
          <w:szCs w:val="22"/>
        </w:rPr>
        <w:t>nine</w:t>
      </w:r>
      <w:r w:rsidRPr="00EE2734">
        <w:rPr>
          <w:rFonts w:asciiTheme="minorHAnsi" w:hAnsiTheme="minorHAnsi" w:cstheme="minorBidi"/>
          <w:sz w:val="22"/>
          <w:szCs w:val="22"/>
        </w:rPr>
        <w:t xml:space="preserve"> NIHR academic clinical fellows and three GP in-practice fellows since 2006. Hazel Everitt and Miriam Santer were both </w:t>
      </w:r>
      <w:r w:rsidR="00500E5F" w:rsidRPr="00EE2734">
        <w:rPr>
          <w:rFonts w:asciiTheme="minorHAnsi" w:hAnsiTheme="minorHAnsi" w:cstheme="minorBidi"/>
          <w:sz w:val="22"/>
          <w:szCs w:val="22"/>
        </w:rPr>
        <w:t xml:space="preserve">previously </w:t>
      </w:r>
      <w:r w:rsidRPr="00EE2734">
        <w:rPr>
          <w:rFonts w:asciiTheme="minorHAnsi" w:hAnsiTheme="minorHAnsi" w:cstheme="minorBidi"/>
          <w:sz w:val="22"/>
          <w:szCs w:val="22"/>
        </w:rPr>
        <w:t xml:space="preserve">NIHR CLs in our </w:t>
      </w:r>
      <w:r w:rsidR="00FB5EC9">
        <w:rPr>
          <w:rFonts w:asciiTheme="minorHAnsi" w:hAnsiTheme="minorHAnsi" w:cstheme="minorBidi"/>
          <w:sz w:val="22"/>
          <w:szCs w:val="22"/>
        </w:rPr>
        <w:t>School</w:t>
      </w:r>
      <w:r w:rsidRPr="00EE2734">
        <w:rPr>
          <w:rFonts w:asciiTheme="minorHAnsi" w:hAnsiTheme="minorHAnsi" w:cstheme="minorBidi"/>
          <w:sz w:val="22"/>
          <w:szCs w:val="22"/>
        </w:rPr>
        <w:t xml:space="preserve"> and we appointed Mark Lown </w:t>
      </w:r>
      <w:r w:rsidR="00500E5F" w:rsidRPr="00EE2734">
        <w:rPr>
          <w:rFonts w:asciiTheme="minorHAnsi" w:hAnsiTheme="minorHAnsi" w:cstheme="minorBidi"/>
          <w:sz w:val="22"/>
          <w:szCs w:val="22"/>
        </w:rPr>
        <w:t xml:space="preserve">and Merlin Willcox </w:t>
      </w:r>
      <w:r w:rsidRPr="00EE2734">
        <w:rPr>
          <w:rFonts w:asciiTheme="minorHAnsi" w:hAnsiTheme="minorHAnsi" w:cstheme="minorBidi"/>
          <w:sz w:val="22"/>
          <w:szCs w:val="22"/>
        </w:rPr>
        <w:t>to NIHR CL post</w:t>
      </w:r>
      <w:r w:rsidR="00500E5F" w:rsidRPr="00EE2734">
        <w:rPr>
          <w:rFonts w:asciiTheme="minorHAnsi" w:hAnsiTheme="minorHAnsi" w:cstheme="minorBidi"/>
          <w:sz w:val="22"/>
          <w:szCs w:val="22"/>
        </w:rPr>
        <w:t>s</w:t>
      </w:r>
      <w:r w:rsidR="00304994" w:rsidRPr="00EE2734">
        <w:rPr>
          <w:rFonts w:asciiTheme="minorHAnsi" w:hAnsiTheme="minorHAnsi" w:cstheme="minorBidi"/>
          <w:sz w:val="22"/>
          <w:szCs w:val="22"/>
        </w:rPr>
        <w:t xml:space="preserve"> in 2016</w:t>
      </w:r>
      <w:r w:rsidR="00500E5F" w:rsidRPr="00EE2734">
        <w:rPr>
          <w:rFonts w:asciiTheme="minorHAnsi" w:hAnsiTheme="minorHAnsi" w:cstheme="minorBidi"/>
          <w:sz w:val="22"/>
          <w:szCs w:val="22"/>
        </w:rPr>
        <w:t xml:space="preserve"> and 2017 respectively</w:t>
      </w:r>
      <w:r w:rsidRPr="00EE2734">
        <w:rPr>
          <w:rFonts w:asciiTheme="minorHAnsi" w:hAnsiTheme="minorHAnsi" w:cstheme="minorBidi"/>
          <w:sz w:val="22"/>
          <w:szCs w:val="22"/>
        </w:rPr>
        <w:t xml:space="preserve">. </w:t>
      </w:r>
      <w:r w:rsidR="00110CD2">
        <w:rPr>
          <w:rFonts w:asciiTheme="minorHAnsi" w:hAnsiTheme="minorHAnsi" w:cstheme="minorBidi"/>
          <w:sz w:val="22"/>
          <w:szCs w:val="22"/>
        </w:rPr>
        <w:t>We have been awarded a further ACF and ACL post in the national competition for 2019/20</w:t>
      </w:r>
    </w:p>
    <w:p w:rsidR="000D5662" w:rsidRPr="00EE2734" w:rsidRDefault="000D5662" w:rsidP="00EE2734">
      <w:pPr>
        <w:jc w:val="both"/>
        <w:rPr>
          <w:rFonts w:asciiTheme="minorHAnsi" w:hAnsiTheme="minorHAnsi" w:cstheme="minorBidi"/>
          <w:sz w:val="22"/>
          <w:szCs w:val="22"/>
        </w:rPr>
      </w:pPr>
    </w:p>
    <w:p w:rsidR="00BA4FFA" w:rsidRPr="00EE2734" w:rsidRDefault="00BA4FFA" w:rsidP="00EE2734">
      <w:pPr>
        <w:jc w:val="both"/>
        <w:rPr>
          <w:rFonts w:asciiTheme="minorHAnsi" w:hAnsiTheme="minorHAnsi" w:cstheme="minorBidi"/>
          <w:sz w:val="22"/>
          <w:szCs w:val="22"/>
        </w:rPr>
      </w:pPr>
      <w:r w:rsidRPr="00EE2734">
        <w:rPr>
          <w:rFonts w:asciiTheme="minorHAnsi" w:hAnsiTheme="minorHAnsi" w:cstheme="minorBidi"/>
          <w:sz w:val="22"/>
          <w:szCs w:val="22"/>
        </w:rPr>
        <w:t>All academic</w:t>
      </w:r>
      <w:r w:rsidR="00110CD2">
        <w:rPr>
          <w:rFonts w:asciiTheme="minorHAnsi" w:hAnsiTheme="minorHAnsi" w:cstheme="minorBidi"/>
          <w:sz w:val="22"/>
          <w:szCs w:val="22"/>
        </w:rPr>
        <w:t>s</w:t>
      </w:r>
      <w:r w:rsidRPr="00EE2734">
        <w:rPr>
          <w:rFonts w:asciiTheme="minorHAnsi" w:hAnsiTheme="minorHAnsi" w:cstheme="minorBidi"/>
          <w:sz w:val="22"/>
          <w:szCs w:val="22"/>
        </w:rPr>
        <w:t xml:space="preserve"> in Southampton have access to a formal taught postgraduate research training programme which includes Statistics, Trial design, Epidemiology, Ethics, Research governance, and Project design. In addition, transferable skills courses are available to </w:t>
      </w:r>
      <w:r w:rsidR="00546A7D" w:rsidRPr="00EE2734">
        <w:rPr>
          <w:rFonts w:asciiTheme="minorHAnsi" w:hAnsiTheme="minorHAnsi" w:cstheme="minorBidi"/>
          <w:sz w:val="22"/>
          <w:szCs w:val="22"/>
        </w:rPr>
        <w:t xml:space="preserve">Clinical Lecturers </w:t>
      </w:r>
      <w:r w:rsidRPr="00EE2734">
        <w:rPr>
          <w:rFonts w:asciiTheme="minorHAnsi" w:hAnsiTheme="minorHAnsi" w:cstheme="minorBidi"/>
          <w:sz w:val="22"/>
          <w:szCs w:val="22"/>
        </w:rPr>
        <w:t>including GCP, Time management, Leadership, Grant writing, and Presentation skills.</w:t>
      </w:r>
    </w:p>
    <w:p w:rsidR="00BA4FFA" w:rsidRPr="00EE2734" w:rsidRDefault="00BA4FFA" w:rsidP="00EE2734">
      <w:pPr>
        <w:jc w:val="both"/>
        <w:rPr>
          <w:rFonts w:asciiTheme="minorHAnsi" w:hAnsiTheme="minorHAnsi" w:cstheme="minorBidi"/>
          <w:sz w:val="22"/>
          <w:szCs w:val="22"/>
        </w:rPr>
      </w:pPr>
    </w:p>
    <w:p w:rsidR="00BA4FFA" w:rsidRPr="00EE2734" w:rsidRDefault="00BA4FFA" w:rsidP="00EE2734">
      <w:pPr>
        <w:jc w:val="both"/>
        <w:rPr>
          <w:rFonts w:asciiTheme="minorHAnsi" w:hAnsiTheme="minorHAnsi" w:cstheme="minorBidi"/>
          <w:sz w:val="22"/>
          <w:szCs w:val="22"/>
        </w:rPr>
      </w:pPr>
    </w:p>
    <w:p w:rsidR="007F19BF" w:rsidRPr="00EE2734" w:rsidRDefault="007F19BF" w:rsidP="00EE2734">
      <w:pPr>
        <w:pStyle w:val="Heading2"/>
        <w:jc w:val="both"/>
        <w:rPr>
          <w:rFonts w:asciiTheme="minorHAnsi" w:hAnsiTheme="minorHAnsi" w:cstheme="minorBidi"/>
          <w:b/>
          <w:i w:val="0"/>
          <w:sz w:val="22"/>
          <w:szCs w:val="22"/>
        </w:rPr>
      </w:pPr>
      <w:r w:rsidRPr="00EE2734">
        <w:rPr>
          <w:rFonts w:asciiTheme="minorHAnsi" w:hAnsiTheme="minorHAnsi" w:cstheme="minorBidi"/>
          <w:b/>
          <w:i w:val="0"/>
          <w:sz w:val="22"/>
          <w:szCs w:val="22"/>
        </w:rPr>
        <w:t xml:space="preserve">Teaching and Administrative Duties </w:t>
      </w:r>
    </w:p>
    <w:p w:rsidR="007F19BF" w:rsidRPr="00EE2734" w:rsidRDefault="007F19BF"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The </w:t>
      </w:r>
      <w:r w:rsidR="00110CD2">
        <w:rPr>
          <w:rFonts w:asciiTheme="minorHAnsi" w:hAnsiTheme="minorHAnsi" w:cstheme="minorBidi"/>
          <w:sz w:val="22"/>
          <w:szCs w:val="22"/>
        </w:rPr>
        <w:t>successful applicant</w:t>
      </w:r>
      <w:r w:rsidR="00BA4FFA" w:rsidRPr="00EE2734">
        <w:rPr>
          <w:rFonts w:asciiTheme="minorHAnsi" w:hAnsiTheme="minorHAnsi" w:cstheme="minorBidi"/>
          <w:sz w:val="22"/>
          <w:szCs w:val="22"/>
        </w:rPr>
        <w:t xml:space="preserve"> will join the </w:t>
      </w:r>
      <w:r w:rsidR="00110CD2">
        <w:rPr>
          <w:rFonts w:asciiTheme="minorHAnsi" w:hAnsiTheme="minorHAnsi" w:cstheme="minorBidi"/>
          <w:sz w:val="22"/>
          <w:szCs w:val="22"/>
        </w:rPr>
        <w:t xml:space="preserve">senior </w:t>
      </w:r>
      <w:r w:rsidR="00BA4FFA" w:rsidRPr="00EE2734">
        <w:rPr>
          <w:rFonts w:asciiTheme="minorHAnsi" w:hAnsiTheme="minorHAnsi" w:cstheme="minorBidi"/>
          <w:sz w:val="22"/>
          <w:szCs w:val="22"/>
        </w:rPr>
        <w:t>academic</w:t>
      </w:r>
      <w:r w:rsidR="00110CD2">
        <w:rPr>
          <w:rFonts w:asciiTheme="minorHAnsi" w:hAnsiTheme="minorHAnsi" w:cstheme="minorBidi"/>
          <w:sz w:val="22"/>
          <w:szCs w:val="22"/>
        </w:rPr>
        <w:t xml:space="preserve"> team running </w:t>
      </w:r>
      <w:r w:rsidRPr="00EE2734">
        <w:rPr>
          <w:rFonts w:asciiTheme="minorHAnsi" w:hAnsiTheme="minorHAnsi" w:cstheme="minorBidi"/>
          <w:sz w:val="22"/>
          <w:szCs w:val="22"/>
        </w:rPr>
        <w:t xml:space="preserve">the </w:t>
      </w:r>
      <w:r w:rsidR="00BA4FFA" w:rsidRPr="00EE2734">
        <w:rPr>
          <w:rFonts w:asciiTheme="minorHAnsi" w:hAnsiTheme="minorHAnsi" w:cstheme="minorBidi"/>
          <w:sz w:val="22"/>
          <w:szCs w:val="22"/>
        </w:rPr>
        <w:t>Primary Care Group</w:t>
      </w:r>
      <w:r w:rsidR="00110CD2">
        <w:rPr>
          <w:rFonts w:asciiTheme="minorHAnsi" w:hAnsiTheme="minorHAnsi" w:cstheme="minorBidi"/>
          <w:sz w:val="22"/>
          <w:szCs w:val="22"/>
        </w:rPr>
        <w:t xml:space="preserve"> and will be expected to contribute both to management roles within the academic unit and</w:t>
      </w:r>
      <w:r w:rsidRPr="00EE2734">
        <w:rPr>
          <w:rFonts w:asciiTheme="minorHAnsi" w:hAnsiTheme="minorHAnsi" w:cstheme="minorBidi"/>
          <w:sz w:val="22"/>
          <w:szCs w:val="22"/>
        </w:rPr>
        <w:t xml:space="preserve"> in the provision of undergraduate education in the specialty. The post</w:t>
      </w:r>
      <w:r w:rsidR="001F46F2" w:rsidRPr="00EE2734">
        <w:rPr>
          <w:rFonts w:asciiTheme="minorHAnsi" w:hAnsiTheme="minorHAnsi" w:cstheme="minorBidi"/>
          <w:sz w:val="22"/>
          <w:szCs w:val="22"/>
        </w:rPr>
        <w:t>-</w:t>
      </w:r>
      <w:r w:rsidRPr="00EE2734">
        <w:rPr>
          <w:rFonts w:asciiTheme="minorHAnsi" w:hAnsiTheme="minorHAnsi" w:cstheme="minorBidi"/>
          <w:sz w:val="22"/>
          <w:szCs w:val="22"/>
        </w:rPr>
        <w:t>holder will be encouraged to attend relevant</w:t>
      </w:r>
      <w:r w:rsidR="00BA4FFA" w:rsidRPr="00EE2734">
        <w:rPr>
          <w:rFonts w:asciiTheme="minorHAnsi" w:hAnsiTheme="minorHAnsi" w:cstheme="minorBidi"/>
          <w:sz w:val="22"/>
          <w:szCs w:val="22"/>
        </w:rPr>
        <w:t xml:space="preserve"> education training programmes.</w:t>
      </w:r>
      <w:r w:rsidR="001F46F2" w:rsidRPr="00EE2734">
        <w:rPr>
          <w:rFonts w:asciiTheme="minorHAnsi" w:hAnsiTheme="minorHAnsi" w:cstheme="minorBidi"/>
          <w:sz w:val="22"/>
          <w:szCs w:val="22"/>
        </w:rPr>
        <w:t xml:space="preserve"> </w:t>
      </w:r>
    </w:p>
    <w:p w:rsidR="007F19BF" w:rsidRPr="00EE2734" w:rsidRDefault="007F19BF" w:rsidP="00EE2734">
      <w:pPr>
        <w:jc w:val="both"/>
        <w:rPr>
          <w:rFonts w:asciiTheme="minorHAnsi" w:hAnsiTheme="minorHAnsi" w:cstheme="minorBidi"/>
          <w:sz w:val="22"/>
          <w:szCs w:val="22"/>
        </w:rPr>
      </w:pPr>
    </w:p>
    <w:p w:rsidR="007F19BF" w:rsidRPr="00EE2734" w:rsidRDefault="007F19BF" w:rsidP="00EE2734">
      <w:pPr>
        <w:jc w:val="both"/>
        <w:rPr>
          <w:rFonts w:asciiTheme="minorHAnsi" w:hAnsiTheme="minorHAnsi" w:cstheme="minorBidi"/>
          <w:b/>
          <w:i/>
          <w:sz w:val="22"/>
          <w:szCs w:val="22"/>
        </w:rPr>
      </w:pPr>
    </w:p>
    <w:p w:rsidR="00D27571" w:rsidRPr="00EE2734" w:rsidRDefault="00D27571" w:rsidP="00EE2734">
      <w:pPr>
        <w:tabs>
          <w:tab w:val="left" w:pos="-720"/>
          <w:tab w:val="left" w:pos="0"/>
        </w:tabs>
        <w:suppressAutoHyphens/>
        <w:jc w:val="both"/>
        <w:rPr>
          <w:rFonts w:asciiTheme="minorHAnsi" w:hAnsiTheme="minorHAnsi" w:cstheme="minorBidi"/>
          <w:spacing w:val="-3"/>
          <w:sz w:val="22"/>
          <w:szCs w:val="22"/>
        </w:rPr>
      </w:pPr>
    </w:p>
    <w:p w:rsidR="007F19BF" w:rsidRPr="00EE2734" w:rsidRDefault="007F19BF" w:rsidP="00EE2734">
      <w:pPr>
        <w:pStyle w:val="BodyText"/>
        <w:spacing w:after="0"/>
        <w:jc w:val="both"/>
        <w:rPr>
          <w:rFonts w:asciiTheme="minorHAnsi" w:hAnsiTheme="minorHAnsi" w:cstheme="minorBidi"/>
          <w:b/>
          <w:sz w:val="22"/>
          <w:szCs w:val="22"/>
        </w:rPr>
      </w:pPr>
      <w:r w:rsidRPr="00EE2734">
        <w:rPr>
          <w:rFonts w:asciiTheme="minorHAnsi" w:hAnsiTheme="minorHAnsi" w:cstheme="minorBidi"/>
          <w:b/>
          <w:sz w:val="22"/>
          <w:szCs w:val="22"/>
        </w:rPr>
        <w:t xml:space="preserve">For further information regarding </w:t>
      </w:r>
      <w:r w:rsidR="00854F9A" w:rsidRPr="00EE2734">
        <w:rPr>
          <w:rFonts w:asciiTheme="minorHAnsi" w:hAnsiTheme="minorHAnsi" w:cstheme="minorBidi"/>
          <w:b/>
          <w:sz w:val="22"/>
          <w:szCs w:val="22"/>
        </w:rPr>
        <w:t>the appointment, please contact any of the following:</w:t>
      </w:r>
    </w:p>
    <w:p w:rsidR="007F19BF" w:rsidRPr="00EE2734" w:rsidRDefault="007F19BF" w:rsidP="00EE2734">
      <w:pPr>
        <w:pStyle w:val="BodyText"/>
        <w:spacing w:after="0"/>
        <w:jc w:val="both"/>
        <w:rPr>
          <w:rFonts w:asciiTheme="minorHAnsi" w:hAnsiTheme="minorHAnsi" w:cstheme="minorBidi"/>
          <w:sz w:val="22"/>
          <w:szCs w:val="22"/>
        </w:rPr>
      </w:pPr>
    </w:p>
    <w:p w:rsidR="00861329" w:rsidRPr="00EE2734" w:rsidRDefault="00861329" w:rsidP="00EE2734">
      <w:pPr>
        <w:jc w:val="both"/>
        <w:rPr>
          <w:rFonts w:asciiTheme="minorHAnsi" w:hAnsiTheme="minorHAnsi" w:cstheme="minorBidi"/>
          <w:sz w:val="22"/>
          <w:szCs w:val="22"/>
          <w:lang w:val="en-US"/>
        </w:rPr>
      </w:pPr>
      <w:r w:rsidRPr="00EE2734">
        <w:rPr>
          <w:rFonts w:asciiTheme="minorHAnsi" w:hAnsiTheme="minorHAnsi" w:cstheme="minorBidi"/>
          <w:sz w:val="22"/>
          <w:szCs w:val="22"/>
          <w:lang w:val="en-US"/>
        </w:rPr>
        <w:t xml:space="preserve">Professor Michael Moore – </w:t>
      </w:r>
      <w:hyperlink r:id="rId10" w:history="1">
        <w:r w:rsidRPr="00EE2734">
          <w:rPr>
            <w:rStyle w:val="Hyperlink"/>
            <w:rFonts w:asciiTheme="minorHAnsi" w:hAnsiTheme="minorHAnsi" w:cstheme="minorBidi"/>
            <w:sz w:val="22"/>
            <w:szCs w:val="22"/>
            <w:lang w:val="en-US"/>
          </w:rPr>
          <w:t>mvm198@soton.ac.uk</w:t>
        </w:r>
      </w:hyperlink>
    </w:p>
    <w:p w:rsidR="001F46F2" w:rsidRPr="00EE2734" w:rsidRDefault="001F46F2" w:rsidP="00EE2734">
      <w:pPr>
        <w:jc w:val="both"/>
        <w:rPr>
          <w:rFonts w:asciiTheme="minorHAnsi" w:hAnsiTheme="minorHAnsi" w:cstheme="minorBidi"/>
          <w:sz w:val="22"/>
          <w:szCs w:val="22"/>
        </w:rPr>
      </w:pPr>
    </w:p>
    <w:p w:rsidR="001F46F2" w:rsidRPr="00EE2734" w:rsidRDefault="001F46F2"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Professor Tony Kendrick - </w:t>
      </w:r>
      <w:hyperlink r:id="rId11" w:history="1">
        <w:r w:rsidRPr="00EE2734">
          <w:rPr>
            <w:rStyle w:val="Hyperlink"/>
            <w:rFonts w:asciiTheme="minorHAnsi" w:hAnsiTheme="minorHAnsi" w:cstheme="minorBidi"/>
            <w:sz w:val="22"/>
            <w:szCs w:val="22"/>
          </w:rPr>
          <w:t>ark1@soton.ac.uk</w:t>
        </w:r>
      </w:hyperlink>
      <w:r w:rsidRPr="00EE2734">
        <w:rPr>
          <w:rFonts w:asciiTheme="minorHAnsi" w:hAnsiTheme="minorHAnsi" w:cstheme="minorBidi"/>
          <w:sz w:val="22"/>
          <w:szCs w:val="22"/>
        </w:rPr>
        <w:t xml:space="preserve"> </w:t>
      </w:r>
    </w:p>
    <w:p w:rsidR="00854F9A" w:rsidRPr="00EE2734" w:rsidRDefault="00854F9A" w:rsidP="00EE2734">
      <w:pPr>
        <w:jc w:val="both"/>
        <w:rPr>
          <w:rFonts w:asciiTheme="minorHAnsi" w:hAnsiTheme="minorHAnsi" w:cstheme="minorBidi"/>
          <w:sz w:val="22"/>
          <w:szCs w:val="22"/>
        </w:rPr>
      </w:pPr>
    </w:p>
    <w:p w:rsidR="00854F9A" w:rsidRPr="00EE2734" w:rsidRDefault="00854F9A"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Professor Mike Thomas – </w:t>
      </w:r>
      <w:hyperlink r:id="rId12" w:history="1">
        <w:r w:rsidR="001F46F2" w:rsidRPr="00EE2734">
          <w:rPr>
            <w:rStyle w:val="Hyperlink"/>
            <w:rFonts w:asciiTheme="minorHAnsi" w:hAnsiTheme="minorHAnsi" w:cstheme="minorBidi"/>
            <w:sz w:val="22"/>
            <w:szCs w:val="22"/>
          </w:rPr>
          <w:t>d.m.thomas@soton.ac.uk</w:t>
        </w:r>
      </w:hyperlink>
      <w:r w:rsidR="001F46F2" w:rsidRPr="00EE2734">
        <w:rPr>
          <w:rFonts w:asciiTheme="minorHAnsi" w:hAnsiTheme="minorHAnsi" w:cstheme="minorBidi"/>
          <w:sz w:val="22"/>
          <w:szCs w:val="22"/>
        </w:rPr>
        <w:t xml:space="preserve"> </w:t>
      </w:r>
    </w:p>
    <w:p w:rsidR="00861329" w:rsidRPr="00EE2734" w:rsidRDefault="00861329" w:rsidP="00EE2734">
      <w:pPr>
        <w:jc w:val="both"/>
        <w:rPr>
          <w:rFonts w:asciiTheme="minorHAnsi" w:hAnsiTheme="minorHAnsi" w:cstheme="minorBidi"/>
          <w:sz w:val="22"/>
          <w:szCs w:val="22"/>
        </w:rPr>
      </w:pPr>
    </w:p>
    <w:p w:rsidR="00861329" w:rsidRPr="00EE2734" w:rsidRDefault="00861329" w:rsidP="00EE2734">
      <w:pPr>
        <w:jc w:val="both"/>
        <w:rPr>
          <w:rFonts w:asciiTheme="minorHAnsi" w:hAnsiTheme="minorHAnsi" w:cstheme="minorBidi"/>
          <w:sz w:val="22"/>
          <w:szCs w:val="22"/>
        </w:rPr>
      </w:pPr>
      <w:r w:rsidRPr="00EE2734">
        <w:rPr>
          <w:rFonts w:asciiTheme="minorHAnsi" w:hAnsiTheme="minorHAnsi" w:cstheme="minorBidi"/>
          <w:sz w:val="22"/>
          <w:szCs w:val="22"/>
        </w:rPr>
        <w:t xml:space="preserve">Professor Paul Little - </w:t>
      </w:r>
      <w:hyperlink r:id="rId13" w:history="1">
        <w:r w:rsidRPr="00EE2734">
          <w:rPr>
            <w:rStyle w:val="Hyperlink"/>
            <w:rFonts w:asciiTheme="minorHAnsi" w:hAnsiTheme="minorHAnsi" w:cstheme="minorBidi"/>
            <w:sz w:val="22"/>
            <w:szCs w:val="22"/>
          </w:rPr>
          <w:t>p.little@soton.ac.uk</w:t>
        </w:r>
      </w:hyperlink>
      <w:r w:rsidRPr="00EE2734">
        <w:rPr>
          <w:rFonts w:asciiTheme="minorHAnsi" w:hAnsiTheme="minorHAnsi" w:cstheme="minorBidi"/>
          <w:sz w:val="22"/>
          <w:szCs w:val="22"/>
        </w:rPr>
        <w:t xml:space="preserve"> </w:t>
      </w:r>
    </w:p>
    <w:p w:rsidR="00854F9A" w:rsidRPr="00EE2734" w:rsidRDefault="00854F9A" w:rsidP="00EE2734">
      <w:pPr>
        <w:jc w:val="both"/>
        <w:rPr>
          <w:rFonts w:asciiTheme="minorHAnsi" w:hAnsiTheme="minorHAnsi" w:cstheme="minorBidi"/>
          <w:sz w:val="22"/>
          <w:szCs w:val="22"/>
        </w:rPr>
      </w:pPr>
    </w:p>
    <w:p w:rsidR="001F46F2" w:rsidRPr="00EE2734" w:rsidRDefault="001F46F2" w:rsidP="00EE2734">
      <w:pPr>
        <w:jc w:val="both"/>
        <w:rPr>
          <w:rFonts w:asciiTheme="minorHAnsi" w:hAnsiTheme="minorHAnsi" w:cstheme="minorBidi"/>
          <w:sz w:val="22"/>
          <w:szCs w:val="22"/>
          <w:lang w:val="en-US"/>
        </w:rPr>
      </w:pPr>
      <w:r w:rsidRPr="00EE2734">
        <w:rPr>
          <w:rFonts w:asciiTheme="minorHAnsi" w:hAnsiTheme="minorHAnsi" w:cstheme="minorBidi"/>
          <w:sz w:val="22"/>
          <w:szCs w:val="22"/>
          <w:lang w:val="en-US"/>
        </w:rPr>
        <w:t xml:space="preserve">Professor Geraldine Leydon – </w:t>
      </w:r>
      <w:hyperlink r:id="rId14" w:history="1">
        <w:r w:rsidRPr="00EE2734">
          <w:rPr>
            <w:rStyle w:val="Hyperlink"/>
            <w:rFonts w:asciiTheme="minorHAnsi" w:hAnsiTheme="minorHAnsi" w:cstheme="minorBidi"/>
            <w:sz w:val="22"/>
            <w:szCs w:val="22"/>
            <w:lang w:val="en-US"/>
          </w:rPr>
          <w:t>g.m.leydon@soton.ac.uk</w:t>
        </w:r>
      </w:hyperlink>
      <w:r w:rsidRPr="00EE2734">
        <w:rPr>
          <w:rFonts w:asciiTheme="minorHAnsi" w:hAnsiTheme="minorHAnsi" w:cstheme="minorBidi"/>
          <w:sz w:val="22"/>
          <w:szCs w:val="22"/>
          <w:lang w:val="en-US"/>
        </w:rPr>
        <w:t xml:space="preserve"> </w:t>
      </w:r>
    </w:p>
    <w:p w:rsidR="00854F9A" w:rsidRPr="00EE2734" w:rsidRDefault="00854F9A" w:rsidP="00EE2734">
      <w:pPr>
        <w:jc w:val="both"/>
        <w:rPr>
          <w:rFonts w:asciiTheme="minorHAnsi" w:hAnsiTheme="minorHAnsi" w:cstheme="minorBidi"/>
          <w:sz w:val="22"/>
          <w:szCs w:val="22"/>
          <w:lang w:val="en-US"/>
        </w:rPr>
      </w:pPr>
    </w:p>
    <w:p w:rsidR="007F19BF" w:rsidRPr="00EE2734" w:rsidRDefault="006E2029" w:rsidP="00EE2734">
      <w:pPr>
        <w:pStyle w:val="E-mailSignature"/>
        <w:jc w:val="both"/>
        <w:rPr>
          <w:rFonts w:asciiTheme="minorHAnsi" w:hAnsiTheme="minorHAnsi" w:cstheme="minorBidi"/>
          <w:sz w:val="22"/>
          <w:szCs w:val="22"/>
        </w:rPr>
      </w:pPr>
      <w:r w:rsidRPr="00EE2734">
        <w:rPr>
          <w:rFonts w:asciiTheme="minorHAnsi" w:hAnsiTheme="minorHAnsi" w:cstheme="minorBidi"/>
          <w:sz w:val="22"/>
          <w:szCs w:val="22"/>
        </w:rPr>
        <w:t xml:space="preserve">Associate Professor Hazel Everitt – </w:t>
      </w:r>
      <w:hyperlink r:id="rId15" w:history="1">
        <w:r w:rsidRPr="00EE2734">
          <w:rPr>
            <w:rStyle w:val="Hyperlink"/>
            <w:rFonts w:asciiTheme="minorHAnsi" w:hAnsiTheme="minorHAnsi" w:cstheme="minorBidi"/>
            <w:sz w:val="22"/>
            <w:szCs w:val="22"/>
          </w:rPr>
          <w:t>h.a.everitt@soton.ac.uk</w:t>
        </w:r>
      </w:hyperlink>
      <w:r w:rsidRPr="00EE2734">
        <w:rPr>
          <w:rFonts w:asciiTheme="minorHAnsi" w:hAnsiTheme="minorHAnsi" w:cstheme="minorBidi"/>
          <w:sz w:val="22"/>
          <w:szCs w:val="22"/>
        </w:rPr>
        <w:t xml:space="preserve"> </w:t>
      </w:r>
    </w:p>
    <w:p w:rsidR="006E2029" w:rsidRPr="00EE2734" w:rsidRDefault="006E2029" w:rsidP="00EE2734">
      <w:pPr>
        <w:pStyle w:val="E-mailSignature"/>
        <w:jc w:val="both"/>
        <w:rPr>
          <w:rFonts w:asciiTheme="minorHAnsi" w:hAnsiTheme="minorHAnsi" w:cstheme="minorBidi"/>
          <w:sz w:val="22"/>
          <w:szCs w:val="22"/>
        </w:rPr>
      </w:pPr>
    </w:p>
    <w:p w:rsidR="006E2029" w:rsidRPr="00EE2734" w:rsidRDefault="006E2029" w:rsidP="00EE2734">
      <w:pPr>
        <w:pStyle w:val="E-mailSignature"/>
        <w:jc w:val="both"/>
        <w:rPr>
          <w:rFonts w:asciiTheme="minorHAnsi" w:hAnsiTheme="minorHAnsi" w:cstheme="minorBidi"/>
          <w:color w:val="7030A0"/>
          <w:sz w:val="22"/>
          <w:szCs w:val="22"/>
          <w:lang w:val="pt-PT"/>
        </w:rPr>
      </w:pPr>
      <w:r w:rsidRPr="00EE2734">
        <w:rPr>
          <w:rFonts w:asciiTheme="minorHAnsi" w:hAnsiTheme="minorHAnsi" w:cstheme="minorBidi"/>
          <w:sz w:val="22"/>
          <w:szCs w:val="22"/>
          <w:lang w:val="pt-PT"/>
        </w:rPr>
        <w:t xml:space="preserve">Associate Professor Miriam Santer – </w:t>
      </w:r>
      <w:hyperlink r:id="rId16" w:history="1">
        <w:r w:rsidRPr="00EE2734">
          <w:rPr>
            <w:rStyle w:val="Hyperlink"/>
            <w:rFonts w:asciiTheme="minorHAnsi" w:hAnsiTheme="minorHAnsi" w:cstheme="minorBidi"/>
            <w:sz w:val="22"/>
            <w:szCs w:val="22"/>
            <w:lang w:val="pt-PT"/>
          </w:rPr>
          <w:t>m.santer@soton.ac.uk</w:t>
        </w:r>
      </w:hyperlink>
      <w:r w:rsidRPr="00EE2734">
        <w:rPr>
          <w:rFonts w:asciiTheme="minorHAnsi" w:hAnsiTheme="minorHAnsi" w:cstheme="minorBidi"/>
          <w:color w:val="7030A0"/>
          <w:sz w:val="22"/>
          <w:szCs w:val="22"/>
          <w:lang w:val="pt-PT"/>
        </w:rPr>
        <w:t xml:space="preserve"> </w:t>
      </w:r>
    </w:p>
    <w:p w:rsidR="00500E5F" w:rsidRPr="00EE2734" w:rsidRDefault="00500E5F" w:rsidP="00EE2734">
      <w:pPr>
        <w:pStyle w:val="E-mailSignature"/>
        <w:jc w:val="both"/>
        <w:rPr>
          <w:rFonts w:asciiTheme="minorHAnsi" w:hAnsiTheme="minorHAnsi" w:cstheme="minorBidi"/>
          <w:color w:val="7030A0"/>
          <w:sz w:val="22"/>
          <w:szCs w:val="22"/>
          <w:lang w:val="pt-PT"/>
        </w:rPr>
      </w:pPr>
    </w:p>
    <w:p w:rsidR="00110CD2" w:rsidRPr="00BC1F14" w:rsidRDefault="00110CD2" w:rsidP="00EE2734">
      <w:pPr>
        <w:pStyle w:val="E-mailSignature"/>
        <w:jc w:val="both"/>
        <w:rPr>
          <w:rFonts w:asciiTheme="minorHAnsi" w:hAnsiTheme="minorHAnsi" w:cstheme="minorBidi"/>
          <w:sz w:val="22"/>
          <w:szCs w:val="22"/>
        </w:rPr>
      </w:pPr>
      <w:r w:rsidRPr="00BC1F14">
        <w:rPr>
          <w:rFonts w:asciiTheme="minorHAnsi" w:hAnsiTheme="minorHAnsi" w:cstheme="minorBidi"/>
          <w:sz w:val="22"/>
          <w:szCs w:val="22"/>
        </w:rPr>
        <w:t>Associate Professor Beth Stuart</w:t>
      </w:r>
      <w:r w:rsidR="00E22614" w:rsidRPr="00BC1F14">
        <w:rPr>
          <w:rFonts w:asciiTheme="minorHAnsi" w:hAnsiTheme="minorHAnsi" w:cstheme="minorBidi"/>
          <w:sz w:val="22"/>
          <w:szCs w:val="22"/>
        </w:rPr>
        <w:t xml:space="preserve"> – bls1@soton.ac.uk</w:t>
      </w:r>
    </w:p>
    <w:p w:rsidR="00110CD2" w:rsidRPr="00BC1F14" w:rsidRDefault="00110CD2" w:rsidP="00EE2734">
      <w:pPr>
        <w:pStyle w:val="E-mailSignature"/>
        <w:jc w:val="both"/>
        <w:rPr>
          <w:rFonts w:asciiTheme="minorHAnsi" w:hAnsiTheme="minorHAnsi" w:cstheme="minorBidi"/>
          <w:sz w:val="22"/>
          <w:szCs w:val="22"/>
        </w:rPr>
      </w:pPr>
    </w:p>
    <w:p w:rsidR="00500E5F" w:rsidRPr="00BC1F14" w:rsidRDefault="00500E5F" w:rsidP="00EE2734">
      <w:pPr>
        <w:pStyle w:val="E-mailSignature"/>
        <w:jc w:val="both"/>
        <w:rPr>
          <w:rFonts w:asciiTheme="minorHAnsi" w:hAnsiTheme="minorHAnsi" w:cstheme="minorBidi"/>
          <w:sz w:val="22"/>
          <w:szCs w:val="22"/>
        </w:rPr>
      </w:pPr>
      <w:r w:rsidRPr="00BC1F14">
        <w:rPr>
          <w:rFonts w:asciiTheme="minorHAnsi" w:hAnsiTheme="minorHAnsi" w:cstheme="minorBidi"/>
          <w:sz w:val="22"/>
          <w:szCs w:val="22"/>
        </w:rPr>
        <w:t xml:space="preserve">Clinical Lecturer Dr Mark Lown – </w:t>
      </w:r>
      <w:hyperlink r:id="rId17" w:history="1">
        <w:r w:rsidRPr="00BC1F14">
          <w:rPr>
            <w:rStyle w:val="Hyperlink"/>
            <w:rFonts w:asciiTheme="minorHAnsi" w:hAnsiTheme="minorHAnsi" w:cstheme="minorBidi"/>
            <w:sz w:val="22"/>
            <w:szCs w:val="22"/>
          </w:rPr>
          <w:t>m.lown@soton.ac.uk</w:t>
        </w:r>
      </w:hyperlink>
      <w:r w:rsidRPr="00BC1F14">
        <w:rPr>
          <w:rFonts w:asciiTheme="minorHAnsi" w:hAnsiTheme="minorHAnsi" w:cstheme="minorBidi"/>
          <w:sz w:val="22"/>
          <w:szCs w:val="22"/>
        </w:rPr>
        <w:t xml:space="preserve"> </w:t>
      </w:r>
    </w:p>
    <w:p w:rsidR="00500E5F" w:rsidRPr="00BC1F14" w:rsidRDefault="00500E5F" w:rsidP="00EE2734">
      <w:pPr>
        <w:pStyle w:val="E-mailSignature"/>
        <w:jc w:val="both"/>
        <w:rPr>
          <w:rFonts w:asciiTheme="minorHAnsi" w:hAnsiTheme="minorHAnsi" w:cstheme="minorBidi"/>
          <w:sz w:val="22"/>
          <w:szCs w:val="22"/>
        </w:rPr>
      </w:pPr>
    </w:p>
    <w:p w:rsidR="00500E5F" w:rsidRDefault="00500E5F" w:rsidP="00EE2734">
      <w:pPr>
        <w:pStyle w:val="E-mailSignature"/>
        <w:jc w:val="both"/>
        <w:rPr>
          <w:rFonts w:asciiTheme="minorHAnsi" w:hAnsiTheme="minorHAnsi" w:cstheme="minorBidi"/>
          <w:sz w:val="22"/>
          <w:szCs w:val="22"/>
          <w:lang w:val="pt-PT"/>
        </w:rPr>
      </w:pPr>
      <w:r w:rsidRPr="00EE2734">
        <w:rPr>
          <w:rFonts w:asciiTheme="minorHAnsi" w:hAnsiTheme="minorHAnsi" w:cstheme="minorBidi"/>
          <w:sz w:val="22"/>
          <w:szCs w:val="22"/>
          <w:lang w:val="pt-PT"/>
        </w:rPr>
        <w:t xml:space="preserve">Clinical Lecturer Dr Merlin Willcox – </w:t>
      </w:r>
      <w:hyperlink r:id="rId18" w:history="1">
        <w:r w:rsidRPr="00EE2734">
          <w:rPr>
            <w:rStyle w:val="Hyperlink"/>
            <w:rFonts w:asciiTheme="minorHAnsi" w:hAnsiTheme="minorHAnsi" w:cstheme="minorBidi"/>
            <w:sz w:val="22"/>
            <w:szCs w:val="22"/>
            <w:lang w:val="pt-PT"/>
          </w:rPr>
          <w:t>m.l.willcox@soton.ac.uk</w:t>
        </w:r>
      </w:hyperlink>
      <w:r w:rsidRPr="00EE2734">
        <w:rPr>
          <w:rFonts w:asciiTheme="minorHAnsi" w:hAnsiTheme="minorHAnsi" w:cstheme="minorBidi"/>
          <w:sz w:val="22"/>
          <w:szCs w:val="22"/>
          <w:lang w:val="pt-PT"/>
        </w:rPr>
        <w:t xml:space="preserve"> </w:t>
      </w: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EE2734" w:rsidP="00EE2734">
      <w:pPr>
        <w:pStyle w:val="E-mailSignature"/>
        <w:jc w:val="both"/>
        <w:rPr>
          <w:rFonts w:asciiTheme="minorHAnsi" w:hAnsiTheme="minorHAnsi" w:cstheme="minorBidi"/>
          <w:sz w:val="22"/>
          <w:szCs w:val="22"/>
          <w:lang w:val="pt-PT"/>
        </w:rPr>
      </w:pPr>
    </w:p>
    <w:p w:rsidR="00EE2734" w:rsidRDefault="00D97496" w:rsidP="00D97496">
      <w:pPr>
        <w:pStyle w:val="E-mailSignature"/>
        <w:jc w:val="both"/>
        <w:rPr>
          <w:rFonts w:asciiTheme="minorHAnsi" w:hAnsiTheme="minorHAnsi" w:cstheme="minorBidi"/>
          <w:sz w:val="22"/>
          <w:szCs w:val="22"/>
          <w:lang w:val="pt-PT"/>
        </w:rPr>
      </w:pPr>
      <w:r>
        <w:rPr>
          <w:rFonts w:asciiTheme="minorHAnsi" w:hAnsiTheme="minorHAnsi" w:cstheme="minorBidi"/>
          <w:sz w:val="22"/>
          <w:szCs w:val="22"/>
          <w:lang w:val="pt-PT"/>
        </w:rPr>
        <w:t>1</w:t>
      </w:r>
      <w:r w:rsidR="00FB5EC9">
        <w:rPr>
          <w:rFonts w:asciiTheme="minorHAnsi" w:hAnsiTheme="minorHAnsi" w:cstheme="minorBidi"/>
          <w:sz w:val="22"/>
          <w:szCs w:val="22"/>
          <w:lang w:val="pt-PT"/>
        </w:rPr>
        <w:t>8</w:t>
      </w:r>
      <w:r w:rsidR="005D597B">
        <w:rPr>
          <w:rFonts w:asciiTheme="minorHAnsi" w:hAnsiTheme="minorHAnsi" w:cstheme="minorBidi"/>
          <w:sz w:val="22"/>
          <w:szCs w:val="22"/>
          <w:lang w:val="pt-PT"/>
        </w:rPr>
        <w:t>/0</w:t>
      </w:r>
      <w:r w:rsidR="00FB5EC9">
        <w:rPr>
          <w:rFonts w:asciiTheme="minorHAnsi" w:hAnsiTheme="minorHAnsi" w:cstheme="minorBidi"/>
          <w:sz w:val="22"/>
          <w:szCs w:val="22"/>
          <w:lang w:val="pt-PT"/>
        </w:rPr>
        <w:t>3</w:t>
      </w:r>
      <w:r w:rsidR="005D597B">
        <w:rPr>
          <w:rFonts w:asciiTheme="minorHAnsi" w:hAnsiTheme="minorHAnsi" w:cstheme="minorBidi"/>
          <w:sz w:val="22"/>
          <w:szCs w:val="22"/>
          <w:lang w:val="pt-PT"/>
        </w:rPr>
        <w:t>/</w:t>
      </w:r>
      <w:r w:rsidR="00EE2734">
        <w:rPr>
          <w:rFonts w:asciiTheme="minorHAnsi" w:hAnsiTheme="minorHAnsi" w:cstheme="minorBidi"/>
          <w:sz w:val="22"/>
          <w:szCs w:val="22"/>
          <w:lang w:val="pt-PT"/>
        </w:rPr>
        <w:t>201</w:t>
      </w:r>
      <w:r w:rsidR="00FB5EC9">
        <w:rPr>
          <w:rFonts w:asciiTheme="minorHAnsi" w:hAnsiTheme="minorHAnsi" w:cstheme="minorBidi"/>
          <w:sz w:val="22"/>
          <w:szCs w:val="22"/>
          <w:lang w:val="pt-PT"/>
        </w:rPr>
        <w:t>9</w:t>
      </w:r>
    </w:p>
    <w:p w:rsidR="000D05A3" w:rsidRPr="00EE2734" w:rsidRDefault="000D05A3" w:rsidP="00D97496">
      <w:pPr>
        <w:pStyle w:val="E-mailSignature"/>
        <w:jc w:val="both"/>
        <w:rPr>
          <w:rFonts w:asciiTheme="minorHAnsi" w:hAnsiTheme="minorHAnsi" w:cstheme="minorBidi"/>
          <w:sz w:val="22"/>
          <w:szCs w:val="22"/>
          <w:lang w:val="pt-PT"/>
        </w:rPr>
      </w:pPr>
      <w:r>
        <w:rPr>
          <w:rFonts w:asciiTheme="minorHAnsi" w:hAnsiTheme="minorHAnsi" w:cstheme="minorBidi"/>
          <w:sz w:val="22"/>
          <w:szCs w:val="22"/>
          <w:lang w:val="pt-PT"/>
        </w:rPr>
        <w:t>GC updated</w:t>
      </w:r>
    </w:p>
    <w:sectPr w:rsidR="000D05A3" w:rsidRPr="00EE2734" w:rsidSect="00A701DA">
      <w:headerReference w:type="even" r:id="rId19"/>
      <w:headerReference w:type="default" r:id="rId20"/>
      <w:pgSz w:w="11906" w:h="16838"/>
      <w:pgMar w:top="1440" w:right="1008"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C79" w:rsidRDefault="00894C79">
      <w:r>
        <w:separator/>
      </w:r>
    </w:p>
  </w:endnote>
  <w:endnote w:type="continuationSeparator" w:id="0">
    <w:p w:rsidR="00894C79" w:rsidRDefault="008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C79" w:rsidRDefault="00894C79">
      <w:r>
        <w:separator/>
      </w:r>
    </w:p>
  </w:footnote>
  <w:footnote w:type="continuationSeparator" w:id="0">
    <w:p w:rsidR="00894C79" w:rsidRDefault="0089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FA" w:rsidRDefault="00BA4F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4FFA" w:rsidRDefault="00BA4F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FA" w:rsidRDefault="00BA4F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0462">
      <w:rPr>
        <w:rStyle w:val="PageNumber"/>
        <w:noProof/>
      </w:rPr>
      <w:t>2</w:t>
    </w:r>
    <w:r>
      <w:rPr>
        <w:rStyle w:val="PageNumber"/>
      </w:rPr>
      <w:fldChar w:fldCharType="end"/>
    </w:r>
  </w:p>
  <w:p w:rsidR="00BA4FFA" w:rsidRDefault="00BA4F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51C51"/>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48F06E9"/>
    <w:multiLevelType w:val="hybridMultilevel"/>
    <w:tmpl w:val="9C4222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050D6DDC"/>
    <w:multiLevelType w:val="hybridMultilevel"/>
    <w:tmpl w:val="D146FDB4"/>
    <w:lvl w:ilvl="0" w:tplc="940C1BF0">
      <w:start w:val="1"/>
      <w:numFmt w:val="bullet"/>
      <w:lvlText w:val=""/>
      <w:lvlJc w:val="left"/>
      <w:pPr>
        <w:tabs>
          <w:tab w:val="num" w:pos="1080"/>
        </w:tabs>
        <w:ind w:left="1080" w:hanging="360"/>
      </w:pPr>
      <w:rPr>
        <w:rFonts w:ascii="Symbol" w:hAnsi="Symbol" w:hint="default"/>
      </w:rPr>
    </w:lvl>
    <w:lvl w:ilvl="1" w:tplc="35B02072" w:tentative="1">
      <w:start w:val="1"/>
      <w:numFmt w:val="bullet"/>
      <w:lvlText w:val="o"/>
      <w:lvlJc w:val="left"/>
      <w:pPr>
        <w:tabs>
          <w:tab w:val="num" w:pos="2160"/>
        </w:tabs>
        <w:ind w:left="2160" w:hanging="360"/>
      </w:pPr>
      <w:rPr>
        <w:rFonts w:ascii="Courier New" w:hAnsi="Courier New" w:hint="default"/>
      </w:rPr>
    </w:lvl>
    <w:lvl w:ilvl="2" w:tplc="0DF4C3B8" w:tentative="1">
      <w:start w:val="1"/>
      <w:numFmt w:val="bullet"/>
      <w:lvlText w:val=""/>
      <w:lvlJc w:val="left"/>
      <w:pPr>
        <w:tabs>
          <w:tab w:val="num" w:pos="2880"/>
        </w:tabs>
        <w:ind w:left="2880" w:hanging="360"/>
      </w:pPr>
      <w:rPr>
        <w:rFonts w:ascii="Wingdings" w:hAnsi="Wingdings" w:hint="default"/>
      </w:rPr>
    </w:lvl>
    <w:lvl w:ilvl="3" w:tplc="EE4A2034" w:tentative="1">
      <w:start w:val="1"/>
      <w:numFmt w:val="bullet"/>
      <w:lvlText w:val=""/>
      <w:lvlJc w:val="left"/>
      <w:pPr>
        <w:tabs>
          <w:tab w:val="num" w:pos="3600"/>
        </w:tabs>
        <w:ind w:left="3600" w:hanging="360"/>
      </w:pPr>
      <w:rPr>
        <w:rFonts w:ascii="Symbol" w:hAnsi="Symbol" w:hint="default"/>
      </w:rPr>
    </w:lvl>
    <w:lvl w:ilvl="4" w:tplc="F620B5CA" w:tentative="1">
      <w:start w:val="1"/>
      <w:numFmt w:val="bullet"/>
      <w:lvlText w:val="o"/>
      <w:lvlJc w:val="left"/>
      <w:pPr>
        <w:tabs>
          <w:tab w:val="num" w:pos="4320"/>
        </w:tabs>
        <w:ind w:left="4320" w:hanging="360"/>
      </w:pPr>
      <w:rPr>
        <w:rFonts w:ascii="Courier New" w:hAnsi="Courier New" w:hint="default"/>
      </w:rPr>
    </w:lvl>
    <w:lvl w:ilvl="5" w:tplc="89A4FD04" w:tentative="1">
      <w:start w:val="1"/>
      <w:numFmt w:val="bullet"/>
      <w:lvlText w:val=""/>
      <w:lvlJc w:val="left"/>
      <w:pPr>
        <w:tabs>
          <w:tab w:val="num" w:pos="5040"/>
        </w:tabs>
        <w:ind w:left="5040" w:hanging="360"/>
      </w:pPr>
      <w:rPr>
        <w:rFonts w:ascii="Wingdings" w:hAnsi="Wingdings" w:hint="default"/>
      </w:rPr>
    </w:lvl>
    <w:lvl w:ilvl="6" w:tplc="14B021A4" w:tentative="1">
      <w:start w:val="1"/>
      <w:numFmt w:val="bullet"/>
      <w:lvlText w:val=""/>
      <w:lvlJc w:val="left"/>
      <w:pPr>
        <w:tabs>
          <w:tab w:val="num" w:pos="5760"/>
        </w:tabs>
        <w:ind w:left="5760" w:hanging="360"/>
      </w:pPr>
      <w:rPr>
        <w:rFonts w:ascii="Symbol" w:hAnsi="Symbol" w:hint="default"/>
      </w:rPr>
    </w:lvl>
    <w:lvl w:ilvl="7" w:tplc="1A463794" w:tentative="1">
      <w:start w:val="1"/>
      <w:numFmt w:val="bullet"/>
      <w:lvlText w:val="o"/>
      <w:lvlJc w:val="left"/>
      <w:pPr>
        <w:tabs>
          <w:tab w:val="num" w:pos="6480"/>
        </w:tabs>
        <w:ind w:left="6480" w:hanging="360"/>
      </w:pPr>
      <w:rPr>
        <w:rFonts w:ascii="Courier New" w:hAnsi="Courier New" w:hint="default"/>
      </w:rPr>
    </w:lvl>
    <w:lvl w:ilvl="8" w:tplc="A65C96D0"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5512792"/>
    <w:multiLevelType w:val="hybridMultilevel"/>
    <w:tmpl w:val="6FD49E08"/>
    <w:lvl w:ilvl="0" w:tplc="A6BE709C">
      <w:start w:val="1"/>
      <w:numFmt w:val="bullet"/>
      <w:lvlText w:val=""/>
      <w:lvlJc w:val="left"/>
      <w:pPr>
        <w:tabs>
          <w:tab w:val="num" w:pos="360"/>
        </w:tabs>
        <w:ind w:left="360" w:hanging="360"/>
      </w:pPr>
      <w:rPr>
        <w:rFonts w:ascii="Symbol" w:hAnsi="Symbol" w:hint="default"/>
      </w:rPr>
    </w:lvl>
    <w:lvl w:ilvl="1" w:tplc="97925C32" w:tentative="1">
      <w:start w:val="1"/>
      <w:numFmt w:val="bullet"/>
      <w:lvlText w:val="o"/>
      <w:lvlJc w:val="left"/>
      <w:pPr>
        <w:tabs>
          <w:tab w:val="num" w:pos="1440"/>
        </w:tabs>
        <w:ind w:left="1440" w:hanging="360"/>
      </w:pPr>
      <w:rPr>
        <w:rFonts w:ascii="Courier New" w:hAnsi="Courier New" w:hint="default"/>
      </w:rPr>
    </w:lvl>
    <w:lvl w:ilvl="2" w:tplc="6220D4DC" w:tentative="1">
      <w:start w:val="1"/>
      <w:numFmt w:val="bullet"/>
      <w:lvlText w:val=""/>
      <w:lvlJc w:val="left"/>
      <w:pPr>
        <w:tabs>
          <w:tab w:val="num" w:pos="2160"/>
        </w:tabs>
        <w:ind w:left="2160" w:hanging="360"/>
      </w:pPr>
      <w:rPr>
        <w:rFonts w:ascii="Wingdings" w:hAnsi="Wingdings" w:hint="default"/>
      </w:rPr>
    </w:lvl>
    <w:lvl w:ilvl="3" w:tplc="BD08612E" w:tentative="1">
      <w:start w:val="1"/>
      <w:numFmt w:val="bullet"/>
      <w:lvlText w:val=""/>
      <w:lvlJc w:val="left"/>
      <w:pPr>
        <w:tabs>
          <w:tab w:val="num" w:pos="2880"/>
        </w:tabs>
        <w:ind w:left="2880" w:hanging="360"/>
      </w:pPr>
      <w:rPr>
        <w:rFonts w:ascii="Symbol" w:hAnsi="Symbol" w:hint="default"/>
      </w:rPr>
    </w:lvl>
    <w:lvl w:ilvl="4" w:tplc="83B40AB0" w:tentative="1">
      <w:start w:val="1"/>
      <w:numFmt w:val="bullet"/>
      <w:lvlText w:val="o"/>
      <w:lvlJc w:val="left"/>
      <w:pPr>
        <w:tabs>
          <w:tab w:val="num" w:pos="3600"/>
        </w:tabs>
        <w:ind w:left="3600" w:hanging="360"/>
      </w:pPr>
      <w:rPr>
        <w:rFonts w:ascii="Courier New" w:hAnsi="Courier New" w:hint="default"/>
      </w:rPr>
    </w:lvl>
    <w:lvl w:ilvl="5" w:tplc="63285FC8" w:tentative="1">
      <w:start w:val="1"/>
      <w:numFmt w:val="bullet"/>
      <w:lvlText w:val=""/>
      <w:lvlJc w:val="left"/>
      <w:pPr>
        <w:tabs>
          <w:tab w:val="num" w:pos="4320"/>
        </w:tabs>
        <w:ind w:left="4320" w:hanging="360"/>
      </w:pPr>
      <w:rPr>
        <w:rFonts w:ascii="Wingdings" w:hAnsi="Wingdings" w:hint="default"/>
      </w:rPr>
    </w:lvl>
    <w:lvl w:ilvl="6" w:tplc="DBAE56F8" w:tentative="1">
      <w:start w:val="1"/>
      <w:numFmt w:val="bullet"/>
      <w:lvlText w:val=""/>
      <w:lvlJc w:val="left"/>
      <w:pPr>
        <w:tabs>
          <w:tab w:val="num" w:pos="5040"/>
        </w:tabs>
        <w:ind w:left="5040" w:hanging="360"/>
      </w:pPr>
      <w:rPr>
        <w:rFonts w:ascii="Symbol" w:hAnsi="Symbol" w:hint="default"/>
      </w:rPr>
    </w:lvl>
    <w:lvl w:ilvl="7" w:tplc="D3B8D56E" w:tentative="1">
      <w:start w:val="1"/>
      <w:numFmt w:val="bullet"/>
      <w:lvlText w:val="o"/>
      <w:lvlJc w:val="left"/>
      <w:pPr>
        <w:tabs>
          <w:tab w:val="num" w:pos="5760"/>
        </w:tabs>
        <w:ind w:left="5760" w:hanging="360"/>
      </w:pPr>
      <w:rPr>
        <w:rFonts w:ascii="Courier New" w:hAnsi="Courier New" w:hint="default"/>
      </w:rPr>
    </w:lvl>
    <w:lvl w:ilvl="8" w:tplc="9C12CC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84B62"/>
    <w:multiLevelType w:val="hybridMultilevel"/>
    <w:tmpl w:val="4EFCA742"/>
    <w:lvl w:ilvl="0" w:tplc="B28AE82A">
      <w:start w:val="1"/>
      <w:numFmt w:val="bullet"/>
      <w:lvlText w:val=""/>
      <w:lvlJc w:val="left"/>
      <w:pPr>
        <w:tabs>
          <w:tab w:val="num" w:pos="1080"/>
        </w:tabs>
        <w:ind w:left="1080" w:hanging="360"/>
      </w:pPr>
      <w:rPr>
        <w:rFonts w:ascii="Symbol" w:hAnsi="Symbol" w:hint="default"/>
      </w:rPr>
    </w:lvl>
    <w:lvl w:ilvl="1" w:tplc="2D7E9B50" w:tentative="1">
      <w:start w:val="1"/>
      <w:numFmt w:val="bullet"/>
      <w:lvlText w:val="o"/>
      <w:lvlJc w:val="left"/>
      <w:pPr>
        <w:tabs>
          <w:tab w:val="num" w:pos="2160"/>
        </w:tabs>
        <w:ind w:left="2160" w:hanging="360"/>
      </w:pPr>
      <w:rPr>
        <w:rFonts w:ascii="Courier New" w:hAnsi="Courier New" w:hint="default"/>
      </w:rPr>
    </w:lvl>
    <w:lvl w:ilvl="2" w:tplc="C1904D72" w:tentative="1">
      <w:start w:val="1"/>
      <w:numFmt w:val="bullet"/>
      <w:lvlText w:val=""/>
      <w:lvlJc w:val="left"/>
      <w:pPr>
        <w:tabs>
          <w:tab w:val="num" w:pos="2880"/>
        </w:tabs>
        <w:ind w:left="2880" w:hanging="360"/>
      </w:pPr>
      <w:rPr>
        <w:rFonts w:ascii="Wingdings" w:hAnsi="Wingdings" w:hint="default"/>
      </w:rPr>
    </w:lvl>
    <w:lvl w:ilvl="3" w:tplc="A3AEF152" w:tentative="1">
      <w:start w:val="1"/>
      <w:numFmt w:val="bullet"/>
      <w:lvlText w:val=""/>
      <w:lvlJc w:val="left"/>
      <w:pPr>
        <w:tabs>
          <w:tab w:val="num" w:pos="3600"/>
        </w:tabs>
        <w:ind w:left="3600" w:hanging="360"/>
      </w:pPr>
      <w:rPr>
        <w:rFonts w:ascii="Symbol" w:hAnsi="Symbol" w:hint="default"/>
      </w:rPr>
    </w:lvl>
    <w:lvl w:ilvl="4" w:tplc="9A8EC832" w:tentative="1">
      <w:start w:val="1"/>
      <w:numFmt w:val="bullet"/>
      <w:lvlText w:val="o"/>
      <w:lvlJc w:val="left"/>
      <w:pPr>
        <w:tabs>
          <w:tab w:val="num" w:pos="4320"/>
        </w:tabs>
        <w:ind w:left="4320" w:hanging="360"/>
      </w:pPr>
      <w:rPr>
        <w:rFonts w:ascii="Courier New" w:hAnsi="Courier New" w:hint="default"/>
      </w:rPr>
    </w:lvl>
    <w:lvl w:ilvl="5" w:tplc="AACCDA64" w:tentative="1">
      <w:start w:val="1"/>
      <w:numFmt w:val="bullet"/>
      <w:lvlText w:val=""/>
      <w:lvlJc w:val="left"/>
      <w:pPr>
        <w:tabs>
          <w:tab w:val="num" w:pos="5040"/>
        </w:tabs>
        <w:ind w:left="5040" w:hanging="360"/>
      </w:pPr>
      <w:rPr>
        <w:rFonts w:ascii="Wingdings" w:hAnsi="Wingdings" w:hint="default"/>
      </w:rPr>
    </w:lvl>
    <w:lvl w:ilvl="6" w:tplc="E9144C96" w:tentative="1">
      <w:start w:val="1"/>
      <w:numFmt w:val="bullet"/>
      <w:lvlText w:val=""/>
      <w:lvlJc w:val="left"/>
      <w:pPr>
        <w:tabs>
          <w:tab w:val="num" w:pos="5760"/>
        </w:tabs>
        <w:ind w:left="5760" w:hanging="360"/>
      </w:pPr>
      <w:rPr>
        <w:rFonts w:ascii="Symbol" w:hAnsi="Symbol" w:hint="default"/>
      </w:rPr>
    </w:lvl>
    <w:lvl w:ilvl="7" w:tplc="85AA3C86" w:tentative="1">
      <w:start w:val="1"/>
      <w:numFmt w:val="bullet"/>
      <w:lvlText w:val="o"/>
      <w:lvlJc w:val="left"/>
      <w:pPr>
        <w:tabs>
          <w:tab w:val="num" w:pos="6480"/>
        </w:tabs>
        <w:ind w:left="6480" w:hanging="360"/>
      </w:pPr>
      <w:rPr>
        <w:rFonts w:ascii="Courier New" w:hAnsi="Courier New" w:hint="default"/>
      </w:rPr>
    </w:lvl>
    <w:lvl w:ilvl="8" w:tplc="59E419CE"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9EA0ABC"/>
    <w:multiLevelType w:val="hybridMultilevel"/>
    <w:tmpl w:val="646AB106"/>
    <w:lvl w:ilvl="0" w:tplc="AF4EE2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C5844FB"/>
    <w:multiLevelType w:val="singleLevel"/>
    <w:tmpl w:val="403CC21A"/>
    <w:lvl w:ilvl="0">
      <w:start w:val="1"/>
      <w:numFmt w:val="upperLetter"/>
      <w:lvlText w:val="%1."/>
      <w:lvlJc w:val="left"/>
      <w:pPr>
        <w:tabs>
          <w:tab w:val="num" w:pos="720"/>
        </w:tabs>
        <w:ind w:left="720" w:hanging="720"/>
      </w:pPr>
      <w:rPr>
        <w:rFonts w:hint="default"/>
      </w:rPr>
    </w:lvl>
  </w:abstractNum>
  <w:abstractNum w:abstractNumId="8" w15:restartNumberingAfterBreak="0">
    <w:nsid w:val="0E383577"/>
    <w:multiLevelType w:val="hybridMultilevel"/>
    <w:tmpl w:val="BFCA4598"/>
    <w:lvl w:ilvl="0" w:tplc="AF1AFD2A">
      <w:start w:val="1"/>
      <w:numFmt w:val="bullet"/>
      <w:lvlText w:val=""/>
      <w:lvlJc w:val="left"/>
      <w:pPr>
        <w:tabs>
          <w:tab w:val="num" w:pos="1080"/>
        </w:tabs>
        <w:ind w:left="1080" w:hanging="360"/>
      </w:pPr>
      <w:rPr>
        <w:rFonts w:ascii="Symbol" w:hAnsi="Symbol" w:hint="default"/>
      </w:rPr>
    </w:lvl>
    <w:lvl w:ilvl="1" w:tplc="E70A0008" w:tentative="1">
      <w:start w:val="1"/>
      <w:numFmt w:val="bullet"/>
      <w:lvlText w:val="o"/>
      <w:lvlJc w:val="left"/>
      <w:pPr>
        <w:tabs>
          <w:tab w:val="num" w:pos="2160"/>
        </w:tabs>
        <w:ind w:left="2160" w:hanging="360"/>
      </w:pPr>
      <w:rPr>
        <w:rFonts w:ascii="Courier New" w:hAnsi="Courier New" w:hint="default"/>
      </w:rPr>
    </w:lvl>
    <w:lvl w:ilvl="2" w:tplc="93FA4A0E" w:tentative="1">
      <w:start w:val="1"/>
      <w:numFmt w:val="bullet"/>
      <w:lvlText w:val=""/>
      <w:lvlJc w:val="left"/>
      <w:pPr>
        <w:tabs>
          <w:tab w:val="num" w:pos="2880"/>
        </w:tabs>
        <w:ind w:left="2880" w:hanging="360"/>
      </w:pPr>
      <w:rPr>
        <w:rFonts w:ascii="Wingdings" w:hAnsi="Wingdings" w:hint="default"/>
      </w:rPr>
    </w:lvl>
    <w:lvl w:ilvl="3" w:tplc="64A6B442" w:tentative="1">
      <w:start w:val="1"/>
      <w:numFmt w:val="bullet"/>
      <w:lvlText w:val=""/>
      <w:lvlJc w:val="left"/>
      <w:pPr>
        <w:tabs>
          <w:tab w:val="num" w:pos="3600"/>
        </w:tabs>
        <w:ind w:left="3600" w:hanging="360"/>
      </w:pPr>
      <w:rPr>
        <w:rFonts w:ascii="Symbol" w:hAnsi="Symbol" w:hint="default"/>
      </w:rPr>
    </w:lvl>
    <w:lvl w:ilvl="4" w:tplc="00228FEC" w:tentative="1">
      <w:start w:val="1"/>
      <w:numFmt w:val="bullet"/>
      <w:lvlText w:val="o"/>
      <w:lvlJc w:val="left"/>
      <w:pPr>
        <w:tabs>
          <w:tab w:val="num" w:pos="4320"/>
        </w:tabs>
        <w:ind w:left="4320" w:hanging="360"/>
      </w:pPr>
      <w:rPr>
        <w:rFonts w:ascii="Courier New" w:hAnsi="Courier New" w:hint="default"/>
      </w:rPr>
    </w:lvl>
    <w:lvl w:ilvl="5" w:tplc="DCD460E8" w:tentative="1">
      <w:start w:val="1"/>
      <w:numFmt w:val="bullet"/>
      <w:lvlText w:val=""/>
      <w:lvlJc w:val="left"/>
      <w:pPr>
        <w:tabs>
          <w:tab w:val="num" w:pos="5040"/>
        </w:tabs>
        <w:ind w:left="5040" w:hanging="360"/>
      </w:pPr>
      <w:rPr>
        <w:rFonts w:ascii="Wingdings" w:hAnsi="Wingdings" w:hint="default"/>
      </w:rPr>
    </w:lvl>
    <w:lvl w:ilvl="6" w:tplc="3BE2B370" w:tentative="1">
      <w:start w:val="1"/>
      <w:numFmt w:val="bullet"/>
      <w:lvlText w:val=""/>
      <w:lvlJc w:val="left"/>
      <w:pPr>
        <w:tabs>
          <w:tab w:val="num" w:pos="5760"/>
        </w:tabs>
        <w:ind w:left="5760" w:hanging="360"/>
      </w:pPr>
      <w:rPr>
        <w:rFonts w:ascii="Symbol" w:hAnsi="Symbol" w:hint="default"/>
      </w:rPr>
    </w:lvl>
    <w:lvl w:ilvl="7" w:tplc="6DD4D580" w:tentative="1">
      <w:start w:val="1"/>
      <w:numFmt w:val="bullet"/>
      <w:lvlText w:val="o"/>
      <w:lvlJc w:val="left"/>
      <w:pPr>
        <w:tabs>
          <w:tab w:val="num" w:pos="6480"/>
        </w:tabs>
        <w:ind w:left="6480" w:hanging="360"/>
      </w:pPr>
      <w:rPr>
        <w:rFonts w:ascii="Courier New" w:hAnsi="Courier New" w:hint="default"/>
      </w:rPr>
    </w:lvl>
    <w:lvl w:ilvl="8" w:tplc="171AA0B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643DF3"/>
    <w:multiLevelType w:val="hybridMultilevel"/>
    <w:tmpl w:val="AE76529E"/>
    <w:lvl w:ilvl="0" w:tplc="5DAE48B4">
      <w:start w:val="1"/>
      <w:numFmt w:val="bullet"/>
      <w:lvlText w:val=""/>
      <w:lvlJc w:val="left"/>
      <w:pPr>
        <w:tabs>
          <w:tab w:val="num" w:pos="1080"/>
        </w:tabs>
        <w:ind w:left="1080" w:hanging="360"/>
      </w:pPr>
      <w:rPr>
        <w:rFonts w:ascii="Symbol" w:hAnsi="Symbol" w:hint="default"/>
      </w:rPr>
    </w:lvl>
    <w:lvl w:ilvl="1" w:tplc="7166EE02" w:tentative="1">
      <w:start w:val="1"/>
      <w:numFmt w:val="bullet"/>
      <w:lvlText w:val="o"/>
      <w:lvlJc w:val="left"/>
      <w:pPr>
        <w:tabs>
          <w:tab w:val="num" w:pos="2160"/>
        </w:tabs>
        <w:ind w:left="2160" w:hanging="360"/>
      </w:pPr>
      <w:rPr>
        <w:rFonts w:ascii="Courier New" w:hAnsi="Courier New" w:hint="default"/>
      </w:rPr>
    </w:lvl>
    <w:lvl w:ilvl="2" w:tplc="7FEE4554" w:tentative="1">
      <w:start w:val="1"/>
      <w:numFmt w:val="bullet"/>
      <w:lvlText w:val=""/>
      <w:lvlJc w:val="left"/>
      <w:pPr>
        <w:tabs>
          <w:tab w:val="num" w:pos="2880"/>
        </w:tabs>
        <w:ind w:left="2880" w:hanging="360"/>
      </w:pPr>
      <w:rPr>
        <w:rFonts w:ascii="Wingdings" w:hAnsi="Wingdings" w:hint="default"/>
      </w:rPr>
    </w:lvl>
    <w:lvl w:ilvl="3" w:tplc="2A149AFA" w:tentative="1">
      <w:start w:val="1"/>
      <w:numFmt w:val="bullet"/>
      <w:lvlText w:val=""/>
      <w:lvlJc w:val="left"/>
      <w:pPr>
        <w:tabs>
          <w:tab w:val="num" w:pos="3600"/>
        </w:tabs>
        <w:ind w:left="3600" w:hanging="360"/>
      </w:pPr>
      <w:rPr>
        <w:rFonts w:ascii="Symbol" w:hAnsi="Symbol" w:hint="default"/>
      </w:rPr>
    </w:lvl>
    <w:lvl w:ilvl="4" w:tplc="F4E21F30" w:tentative="1">
      <w:start w:val="1"/>
      <w:numFmt w:val="bullet"/>
      <w:lvlText w:val="o"/>
      <w:lvlJc w:val="left"/>
      <w:pPr>
        <w:tabs>
          <w:tab w:val="num" w:pos="4320"/>
        </w:tabs>
        <w:ind w:left="4320" w:hanging="360"/>
      </w:pPr>
      <w:rPr>
        <w:rFonts w:ascii="Courier New" w:hAnsi="Courier New" w:hint="default"/>
      </w:rPr>
    </w:lvl>
    <w:lvl w:ilvl="5" w:tplc="D452D880" w:tentative="1">
      <w:start w:val="1"/>
      <w:numFmt w:val="bullet"/>
      <w:lvlText w:val=""/>
      <w:lvlJc w:val="left"/>
      <w:pPr>
        <w:tabs>
          <w:tab w:val="num" w:pos="5040"/>
        </w:tabs>
        <w:ind w:left="5040" w:hanging="360"/>
      </w:pPr>
      <w:rPr>
        <w:rFonts w:ascii="Wingdings" w:hAnsi="Wingdings" w:hint="default"/>
      </w:rPr>
    </w:lvl>
    <w:lvl w:ilvl="6" w:tplc="2FF419B0" w:tentative="1">
      <w:start w:val="1"/>
      <w:numFmt w:val="bullet"/>
      <w:lvlText w:val=""/>
      <w:lvlJc w:val="left"/>
      <w:pPr>
        <w:tabs>
          <w:tab w:val="num" w:pos="5760"/>
        </w:tabs>
        <w:ind w:left="5760" w:hanging="360"/>
      </w:pPr>
      <w:rPr>
        <w:rFonts w:ascii="Symbol" w:hAnsi="Symbol" w:hint="default"/>
      </w:rPr>
    </w:lvl>
    <w:lvl w:ilvl="7" w:tplc="C090DF54" w:tentative="1">
      <w:start w:val="1"/>
      <w:numFmt w:val="bullet"/>
      <w:lvlText w:val="o"/>
      <w:lvlJc w:val="left"/>
      <w:pPr>
        <w:tabs>
          <w:tab w:val="num" w:pos="6480"/>
        </w:tabs>
        <w:ind w:left="6480" w:hanging="360"/>
      </w:pPr>
      <w:rPr>
        <w:rFonts w:ascii="Courier New" w:hAnsi="Courier New" w:hint="default"/>
      </w:rPr>
    </w:lvl>
    <w:lvl w:ilvl="8" w:tplc="3FAAA5F8"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F2F2893"/>
    <w:multiLevelType w:val="multilevel"/>
    <w:tmpl w:val="8D84A2A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B179B"/>
    <w:multiLevelType w:val="multilevel"/>
    <w:tmpl w:val="9A1807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A91750"/>
    <w:multiLevelType w:val="hybridMultilevel"/>
    <w:tmpl w:val="2B22165C"/>
    <w:lvl w:ilvl="0" w:tplc="88D263BC">
      <w:start w:val="1"/>
      <w:numFmt w:val="bullet"/>
      <w:lvlText w:val=""/>
      <w:lvlJc w:val="left"/>
      <w:pPr>
        <w:tabs>
          <w:tab w:val="num" w:pos="360"/>
        </w:tabs>
        <w:ind w:left="360" w:hanging="360"/>
      </w:pPr>
      <w:rPr>
        <w:rFonts w:ascii="Symbol" w:hAnsi="Symbol" w:hint="default"/>
      </w:rPr>
    </w:lvl>
    <w:lvl w:ilvl="1" w:tplc="BD3C5A94" w:tentative="1">
      <w:start w:val="1"/>
      <w:numFmt w:val="bullet"/>
      <w:lvlText w:val="o"/>
      <w:lvlJc w:val="left"/>
      <w:pPr>
        <w:tabs>
          <w:tab w:val="num" w:pos="1440"/>
        </w:tabs>
        <w:ind w:left="1440" w:hanging="360"/>
      </w:pPr>
      <w:rPr>
        <w:rFonts w:ascii="Courier New" w:hAnsi="Courier New" w:hint="default"/>
      </w:rPr>
    </w:lvl>
    <w:lvl w:ilvl="2" w:tplc="65C24E44" w:tentative="1">
      <w:start w:val="1"/>
      <w:numFmt w:val="bullet"/>
      <w:lvlText w:val=""/>
      <w:lvlJc w:val="left"/>
      <w:pPr>
        <w:tabs>
          <w:tab w:val="num" w:pos="2160"/>
        </w:tabs>
        <w:ind w:left="2160" w:hanging="360"/>
      </w:pPr>
      <w:rPr>
        <w:rFonts w:ascii="Wingdings" w:hAnsi="Wingdings" w:hint="default"/>
      </w:rPr>
    </w:lvl>
    <w:lvl w:ilvl="3" w:tplc="174C3ABE" w:tentative="1">
      <w:start w:val="1"/>
      <w:numFmt w:val="bullet"/>
      <w:lvlText w:val=""/>
      <w:lvlJc w:val="left"/>
      <w:pPr>
        <w:tabs>
          <w:tab w:val="num" w:pos="2880"/>
        </w:tabs>
        <w:ind w:left="2880" w:hanging="360"/>
      </w:pPr>
      <w:rPr>
        <w:rFonts w:ascii="Symbol" w:hAnsi="Symbol" w:hint="default"/>
      </w:rPr>
    </w:lvl>
    <w:lvl w:ilvl="4" w:tplc="14429B1E" w:tentative="1">
      <w:start w:val="1"/>
      <w:numFmt w:val="bullet"/>
      <w:lvlText w:val="o"/>
      <w:lvlJc w:val="left"/>
      <w:pPr>
        <w:tabs>
          <w:tab w:val="num" w:pos="3600"/>
        </w:tabs>
        <w:ind w:left="3600" w:hanging="360"/>
      </w:pPr>
      <w:rPr>
        <w:rFonts w:ascii="Courier New" w:hAnsi="Courier New" w:hint="default"/>
      </w:rPr>
    </w:lvl>
    <w:lvl w:ilvl="5" w:tplc="4ADAE53E" w:tentative="1">
      <w:start w:val="1"/>
      <w:numFmt w:val="bullet"/>
      <w:lvlText w:val=""/>
      <w:lvlJc w:val="left"/>
      <w:pPr>
        <w:tabs>
          <w:tab w:val="num" w:pos="4320"/>
        </w:tabs>
        <w:ind w:left="4320" w:hanging="360"/>
      </w:pPr>
      <w:rPr>
        <w:rFonts w:ascii="Wingdings" w:hAnsi="Wingdings" w:hint="default"/>
      </w:rPr>
    </w:lvl>
    <w:lvl w:ilvl="6" w:tplc="285A7D56" w:tentative="1">
      <w:start w:val="1"/>
      <w:numFmt w:val="bullet"/>
      <w:lvlText w:val=""/>
      <w:lvlJc w:val="left"/>
      <w:pPr>
        <w:tabs>
          <w:tab w:val="num" w:pos="5040"/>
        </w:tabs>
        <w:ind w:left="5040" w:hanging="360"/>
      </w:pPr>
      <w:rPr>
        <w:rFonts w:ascii="Symbol" w:hAnsi="Symbol" w:hint="default"/>
      </w:rPr>
    </w:lvl>
    <w:lvl w:ilvl="7" w:tplc="B5644C9A" w:tentative="1">
      <w:start w:val="1"/>
      <w:numFmt w:val="bullet"/>
      <w:lvlText w:val="o"/>
      <w:lvlJc w:val="left"/>
      <w:pPr>
        <w:tabs>
          <w:tab w:val="num" w:pos="5760"/>
        </w:tabs>
        <w:ind w:left="5760" w:hanging="360"/>
      </w:pPr>
      <w:rPr>
        <w:rFonts w:ascii="Courier New" w:hAnsi="Courier New" w:hint="default"/>
      </w:rPr>
    </w:lvl>
    <w:lvl w:ilvl="8" w:tplc="126C30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A267AA"/>
    <w:multiLevelType w:val="multilevel"/>
    <w:tmpl w:val="7A047C3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94C19"/>
    <w:multiLevelType w:val="hybridMultilevel"/>
    <w:tmpl w:val="63E4B99C"/>
    <w:lvl w:ilvl="0" w:tplc="9CC01F56">
      <w:start w:val="4"/>
      <w:numFmt w:val="upperLetter"/>
      <w:lvlText w:val="%1."/>
      <w:lvlJc w:val="left"/>
      <w:pPr>
        <w:tabs>
          <w:tab w:val="num" w:pos="360"/>
        </w:tabs>
        <w:ind w:left="360" w:hanging="360"/>
      </w:pPr>
      <w:rPr>
        <w:rFonts w:hint="default"/>
      </w:rPr>
    </w:lvl>
    <w:lvl w:ilvl="1" w:tplc="A68264C0" w:tentative="1">
      <w:start w:val="1"/>
      <w:numFmt w:val="lowerLetter"/>
      <w:lvlText w:val="%2."/>
      <w:lvlJc w:val="left"/>
      <w:pPr>
        <w:tabs>
          <w:tab w:val="num" w:pos="1440"/>
        </w:tabs>
        <w:ind w:left="1440" w:hanging="360"/>
      </w:pPr>
    </w:lvl>
    <w:lvl w:ilvl="2" w:tplc="8FBC931E" w:tentative="1">
      <w:start w:val="1"/>
      <w:numFmt w:val="lowerRoman"/>
      <w:lvlText w:val="%3."/>
      <w:lvlJc w:val="right"/>
      <w:pPr>
        <w:tabs>
          <w:tab w:val="num" w:pos="2160"/>
        </w:tabs>
        <w:ind w:left="2160" w:hanging="180"/>
      </w:pPr>
    </w:lvl>
    <w:lvl w:ilvl="3" w:tplc="5FF24788" w:tentative="1">
      <w:start w:val="1"/>
      <w:numFmt w:val="decimal"/>
      <w:lvlText w:val="%4."/>
      <w:lvlJc w:val="left"/>
      <w:pPr>
        <w:tabs>
          <w:tab w:val="num" w:pos="2880"/>
        </w:tabs>
        <w:ind w:left="2880" w:hanging="360"/>
      </w:pPr>
    </w:lvl>
    <w:lvl w:ilvl="4" w:tplc="A2340BD6" w:tentative="1">
      <w:start w:val="1"/>
      <w:numFmt w:val="lowerLetter"/>
      <w:lvlText w:val="%5."/>
      <w:lvlJc w:val="left"/>
      <w:pPr>
        <w:tabs>
          <w:tab w:val="num" w:pos="3600"/>
        </w:tabs>
        <w:ind w:left="3600" w:hanging="360"/>
      </w:pPr>
    </w:lvl>
    <w:lvl w:ilvl="5" w:tplc="4E744F96" w:tentative="1">
      <w:start w:val="1"/>
      <w:numFmt w:val="lowerRoman"/>
      <w:lvlText w:val="%6."/>
      <w:lvlJc w:val="right"/>
      <w:pPr>
        <w:tabs>
          <w:tab w:val="num" w:pos="4320"/>
        </w:tabs>
        <w:ind w:left="4320" w:hanging="180"/>
      </w:pPr>
    </w:lvl>
    <w:lvl w:ilvl="6" w:tplc="97A64134" w:tentative="1">
      <w:start w:val="1"/>
      <w:numFmt w:val="decimal"/>
      <w:lvlText w:val="%7."/>
      <w:lvlJc w:val="left"/>
      <w:pPr>
        <w:tabs>
          <w:tab w:val="num" w:pos="5040"/>
        </w:tabs>
        <w:ind w:left="5040" w:hanging="360"/>
      </w:pPr>
    </w:lvl>
    <w:lvl w:ilvl="7" w:tplc="CEC62736" w:tentative="1">
      <w:start w:val="1"/>
      <w:numFmt w:val="lowerLetter"/>
      <w:lvlText w:val="%8."/>
      <w:lvlJc w:val="left"/>
      <w:pPr>
        <w:tabs>
          <w:tab w:val="num" w:pos="5760"/>
        </w:tabs>
        <w:ind w:left="5760" w:hanging="360"/>
      </w:pPr>
    </w:lvl>
    <w:lvl w:ilvl="8" w:tplc="BB9CF670" w:tentative="1">
      <w:start w:val="1"/>
      <w:numFmt w:val="lowerRoman"/>
      <w:lvlText w:val="%9."/>
      <w:lvlJc w:val="right"/>
      <w:pPr>
        <w:tabs>
          <w:tab w:val="num" w:pos="6480"/>
        </w:tabs>
        <w:ind w:left="6480" w:hanging="180"/>
      </w:pPr>
    </w:lvl>
  </w:abstractNum>
  <w:abstractNum w:abstractNumId="15" w15:restartNumberingAfterBreak="0">
    <w:nsid w:val="1AD768ED"/>
    <w:multiLevelType w:val="multilevel"/>
    <w:tmpl w:val="85FEEC1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1BBB0144"/>
    <w:multiLevelType w:val="singleLevel"/>
    <w:tmpl w:val="10201114"/>
    <w:lvl w:ilvl="0">
      <w:start w:val="5"/>
      <w:numFmt w:val="decimal"/>
      <w:lvlText w:val="%1."/>
      <w:lvlJc w:val="left"/>
      <w:pPr>
        <w:tabs>
          <w:tab w:val="num" w:pos="720"/>
        </w:tabs>
        <w:ind w:left="720" w:hanging="720"/>
      </w:pPr>
      <w:rPr>
        <w:rFonts w:hint="default"/>
      </w:rPr>
    </w:lvl>
  </w:abstractNum>
  <w:abstractNum w:abstractNumId="17" w15:restartNumberingAfterBreak="0">
    <w:nsid w:val="1E130190"/>
    <w:multiLevelType w:val="hybridMultilevel"/>
    <w:tmpl w:val="2CC8433E"/>
    <w:lvl w:ilvl="0" w:tplc="83D4CBE8">
      <w:start w:val="1"/>
      <w:numFmt w:val="bullet"/>
      <w:pStyle w:val="ListBullet"/>
      <w:lvlText w:val=""/>
      <w:lvlJc w:val="left"/>
      <w:pPr>
        <w:tabs>
          <w:tab w:val="num" w:pos="360"/>
        </w:tabs>
        <w:ind w:left="360" w:hanging="360"/>
      </w:pPr>
      <w:rPr>
        <w:rFonts w:ascii="Wingdings" w:hAnsi="Wingdings" w:hint="default"/>
      </w:rPr>
    </w:lvl>
    <w:lvl w:ilvl="1" w:tplc="FF98FDFC">
      <w:start w:val="1"/>
      <w:numFmt w:val="decimal"/>
      <w:lvlText w:val="%2."/>
      <w:lvlJc w:val="left"/>
      <w:pPr>
        <w:tabs>
          <w:tab w:val="num" w:pos="1440"/>
        </w:tabs>
        <w:ind w:left="1440" w:hanging="360"/>
      </w:pPr>
    </w:lvl>
    <w:lvl w:ilvl="2" w:tplc="54A25E44">
      <w:start w:val="1"/>
      <w:numFmt w:val="decimal"/>
      <w:lvlText w:val="%3."/>
      <w:lvlJc w:val="left"/>
      <w:pPr>
        <w:tabs>
          <w:tab w:val="num" w:pos="2160"/>
        </w:tabs>
        <w:ind w:left="2160" w:hanging="360"/>
      </w:pPr>
    </w:lvl>
    <w:lvl w:ilvl="3" w:tplc="EC1A5880">
      <w:start w:val="1"/>
      <w:numFmt w:val="decimal"/>
      <w:lvlText w:val="%4."/>
      <w:lvlJc w:val="left"/>
      <w:pPr>
        <w:tabs>
          <w:tab w:val="num" w:pos="2880"/>
        </w:tabs>
        <w:ind w:left="2880" w:hanging="360"/>
      </w:pPr>
    </w:lvl>
    <w:lvl w:ilvl="4" w:tplc="B484DD50">
      <w:start w:val="1"/>
      <w:numFmt w:val="decimal"/>
      <w:lvlText w:val="%5."/>
      <w:lvlJc w:val="left"/>
      <w:pPr>
        <w:tabs>
          <w:tab w:val="num" w:pos="3600"/>
        </w:tabs>
        <w:ind w:left="3600" w:hanging="360"/>
      </w:pPr>
    </w:lvl>
    <w:lvl w:ilvl="5" w:tplc="C62C1F6C">
      <w:start w:val="1"/>
      <w:numFmt w:val="decimal"/>
      <w:lvlText w:val="%6."/>
      <w:lvlJc w:val="left"/>
      <w:pPr>
        <w:tabs>
          <w:tab w:val="num" w:pos="4320"/>
        </w:tabs>
        <w:ind w:left="4320" w:hanging="360"/>
      </w:pPr>
    </w:lvl>
    <w:lvl w:ilvl="6" w:tplc="D0980DF4">
      <w:start w:val="1"/>
      <w:numFmt w:val="decimal"/>
      <w:lvlText w:val="%7."/>
      <w:lvlJc w:val="left"/>
      <w:pPr>
        <w:tabs>
          <w:tab w:val="num" w:pos="5040"/>
        </w:tabs>
        <w:ind w:left="5040" w:hanging="360"/>
      </w:pPr>
    </w:lvl>
    <w:lvl w:ilvl="7" w:tplc="96026852">
      <w:start w:val="1"/>
      <w:numFmt w:val="decimal"/>
      <w:lvlText w:val="%8."/>
      <w:lvlJc w:val="left"/>
      <w:pPr>
        <w:tabs>
          <w:tab w:val="num" w:pos="5760"/>
        </w:tabs>
        <w:ind w:left="5760" w:hanging="360"/>
      </w:pPr>
    </w:lvl>
    <w:lvl w:ilvl="8" w:tplc="73DAEA92">
      <w:start w:val="1"/>
      <w:numFmt w:val="decimal"/>
      <w:lvlText w:val="%9."/>
      <w:lvlJc w:val="left"/>
      <w:pPr>
        <w:tabs>
          <w:tab w:val="num" w:pos="6480"/>
        </w:tabs>
        <w:ind w:left="6480" w:hanging="360"/>
      </w:pPr>
    </w:lvl>
  </w:abstractNum>
  <w:abstractNum w:abstractNumId="18" w15:restartNumberingAfterBreak="0">
    <w:nsid w:val="1F872398"/>
    <w:multiLevelType w:val="hybridMultilevel"/>
    <w:tmpl w:val="9038430E"/>
    <w:lvl w:ilvl="0" w:tplc="CB8E7B78">
      <w:start w:val="1"/>
      <w:numFmt w:val="decimal"/>
      <w:lvlText w:val="%1."/>
      <w:lvlJc w:val="left"/>
      <w:pPr>
        <w:tabs>
          <w:tab w:val="num" w:pos="360"/>
        </w:tabs>
        <w:ind w:left="360" w:hanging="360"/>
      </w:pPr>
    </w:lvl>
    <w:lvl w:ilvl="1" w:tplc="20BE8E50" w:tentative="1">
      <w:start w:val="1"/>
      <w:numFmt w:val="lowerLetter"/>
      <w:lvlText w:val="%2."/>
      <w:lvlJc w:val="left"/>
      <w:pPr>
        <w:tabs>
          <w:tab w:val="num" w:pos="1080"/>
        </w:tabs>
        <w:ind w:left="1080" w:hanging="360"/>
      </w:pPr>
    </w:lvl>
    <w:lvl w:ilvl="2" w:tplc="0AE43F16" w:tentative="1">
      <w:start w:val="1"/>
      <w:numFmt w:val="lowerRoman"/>
      <w:lvlText w:val="%3."/>
      <w:lvlJc w:val="right"/>
      <w:pPr>
        <w:tabs>
          <w:tab w:val="num" w:pos="1800"/>
        </w:tabs>
        <w:ind w:left="1800" w:hanging="180"/>
      </w:pPr>
    </w:lvl>
    <w:lvl w:ilvl="3" w:tplc="920C4136" w:tentative="1">
      <w:start w:val="1"/>
      <w:numFmt w:val="decimal"/>
      <w:lvlText w:val="%4."/>
      <w:lvlJc w:val="left"/>
      <w:pPr>
        <w:tabs>
          <w:tab w:val="num" w:pos="2520"/>
        </w:tabs>
        <w:ind w:left="2520" w:hanging="360"/>
      </w:pPr>
    </w:lvl>
    <w:lvl w:ilvl="4" w:tplc="319CB7FA" w:tentative="1">
      <w:start w:val="1"/>
      <w:numFmt w:val="lowerLetter"/>
      <w:lvlText w:val="%5."/>
      <w:lvlJc w:val="left"/>
      <w:pPr>
        <w:tabs>
          <w:tab w:val="num" w:pos="3240"/>
        </w:tabs>
        <w:ind w:left="3240" w:hanging="360"/>
      </w:pPr>
    </w:lvl>
    <w:lvl w:ilvl="5" w:tplc="A76E9410" w:tentative="1">
      <w:start w:val="1"/>
      <w:numFmt w:val="lowerRoman"/>
      <w:lvlText w:val="%6."/>
      <w:lvlJc w:val="right"/>
      <w:pPr>
        <w:tabs>
          <w:tab w:val="num" w:pos="3960"/>
        </w:tabs>
        <w:ind w:left="3960" w:hanging="180"/>
      </w:pPr>
    </w:lvl>
    <w:lvl w:ilvl="6" w:tplc="9BD48444" w:tentative="1">
      <w:start w:val="1"/>
      <w:numFmt w:val="decimal"/>
      <w:lvlText w:val="%7."/>
      <w:lvlJc w:val="left"/>
      <w:pPr>
        <w:tabs>
          <w:tab w:val="num" w:pos="4680"/>
        </w:tabs>
        <w:ind w:left="4680" w:hanging="360"/>
      </w:pPr>
    </w:lvl>
    <w:lvl w:ilvl="7" w:tplc="9600FCD2" w:tentative="1">
      <w:start w:val="1"/>
      <w:numFmt w:val="lowerLetter"/>
      <w:lvlText w:val="%8."/>
      <w:lvlJc w:val="left"/>
      <w:pPr>
        <w:tabs>
          <w:tab w:val="num" w:pos="5400"/>
        </w:tabs>
        <w:ind w:left="5400" w:hanging="360"/>
      </w:pPr>
    </w:lvl>
    <w:lvl w:ilvl="8" w:tplc="D2B2A936" w:tentative="1">
      <w:start w:val="1"/>
      <w:numFmt w:val="lowerRoman"/>
      <w:lvlText w:val="%9."/>
      <w:lvlJc w:val="right"/>
      <w:pPr>
        <w:tabs>
          <w:tab w:val="num" w:pos="6120"/>
        </w:tabs>
        <w:ind w:left="6120" w:hanging="180"/>
      </w:pPr>
    </w:lvl>
  </w:abstractNum>
  <w:abstractNum w:abstractNumId="19" w15:restartNumberingAfterBreak="0">
    <w:nsid w:val="24D41C5A"/>
    <w:multiLevelType w:val="hybridMultilevel"/>
    <w:tmpl w:val="10A60246"/>
    <w:lvl w:ilvl="0" w:tplc="4184DC64">
      <w:start w:val="1"/>
      <w:numFmt w:val="bullet"/>
      <w:lvlText w:val=""/>
      <w:lvlJc w:val="left"/>
      <w:pPr>
        <w:tabs>
          <w:tab w:val="num" w:pos="720"/>
        </w:tabs>
        <w:ind w:left="720" w:hanging="360"/>
      </w:pPr>
      <w:rPr>
        <w:rFonts w:ascii="Symbol" w:hAnsi="Symbol" w:hint="default"/>
      </w:rPr>
    </w:lvl>
    <w:lvl w:ilvl="1" w:tplc="97762AB4" w:tentative="1">
      <w:start w:val="1"/>
      <w:numFmt w:val="bullet"/>
      <w:lvlText w:val="o"/>
      <w:lvlJc w:val="left"/>
      <w:pPr>
        <w:tabs>
          <w:tab w:val="num" w:pos="1440"/>
        </w:tabs>
        <w:ind w:left="1440" w:hanging="360"/>
      </w:pPr>
      <w:rPr>
        <w:rFonts w:ascii="Courier New" w:hAnsi="Courier New" w:cs="Courier New" w:hint="default"/>
      </w:rPr>
    </w:lvl>
    <w:lvl w:ilvl="2" w:tplc="A8903822" w:tentative="1">
      <w:start w:val="1"/>
      <w:numFmt w:val="bullet"/>
      <w:lvlText w:val=""/>
      <w:lvlJc w:val="left"/>
      <w:pPr>
        <w:tabs>
          <w:tab w:val="num" w:pos="2160"/>
        </w:tabs>
        <w:ind w:left="2160" w:hanging="360"/>
      </w:pPr>
      <w:rPr>
        <w:rFonts w:ascii="Wingdings" w:hAnsi="Wingdings" w:hint="default"/>
      </w:rPr>
    </w:lvl>
    <w:lvl w:ilvl="3" w:tplc="EC2630C0" w:tentative="1">
      <w:start w:val="1"/>
      <w:numFmt w:val="bullet"/>
      <w:lvlText w:val=""/>
      <w:lvlJc w:val="left"/>
      <w:pPr>
        <w:tabs>
          <w:tab w:val="num" w:pos="2880"/>
        </w:tabs>
        <w:ind w:left="2880" w:hanging="360"/>
      </w:pPr>
      <w:rPr>
        <w:rFonts w:ascii="Symbol" w:hAnsi="Symbol" w:hint="default"/>
      </w:rPr>
    </w:lvl>
    <w:lvl w:ilvl="4" w:tplc="A2B8FA08" w:tentative="1">
      <w:start w:val="1"/>
      <w:numFmt w:val="bullet"/>
      <w:lvlText w:val="o"/>
      <w:lvlJc w:val="left"/>
      <w:pPr>
        <w:tabs>
          <w:tab w:val="num" w:pos="3600"/>
        </w:tabs>
        <w:ind w:left="3600" w:hanging="360"/>
      </w:pPr>
      <w:rPr>
        <w:rFonts w:ascii="Courier New" w:hAnsi="Courier New" w:cs="Courier New" w:hint="default"/>
      </w:rPr>
    </w:lvl>
    <w:lvl w:ilvl="5" w:tplc="AD344D00" w:tentative="1">
      <w:start w:val="1"/>
      <w:numFmt w:val="bullet"/>
      <w:lvlText w:val=""/>
      <w:lvlJc w:val="left"/>
      <w:pPr>
        <w:tabs>
          <w:tab w:val="num" w:pos="4320"/>
        </w:tabs>
        <w:ind w:left="4320" w:hanging="360"/>
      </w:pPr>
      <w:rPr>
        <w:rFonts w:ascii="Wingdings" w:hAnsi="Wingdings" w:hint="default"/>
      </w:rPr>
    </w:lvl>
    <w:lvl w:ilvl="6" w:tplc="4DF8BC42" w:tentative="1">
      <w:start w:val="1"/>
      <w:numFmt w:val="bullet"/>
      <w:lvlText w:val=""/>
      <w:lvlJc w:val="left"/>
      <w:pPr>
        <w:tabs>
          <w:tab w:val="num" w:pos="5040"/>
        </w:tabs>
        <w:ind w:left="5040" w:hanging="360"/>
      </w:pPr>
      <w:rPr>
        <w:rFonts w:ascii="Symbol" w:hAnsi="Symbol" w:hint="default"/>
      </w:rPr>
    </w:lvl>
    <w:lvl w:ilvl="7" w:tplc="CDC800B2" w:tentative="1">
      <w:start w:val="1"/>
      <w:numFmt w:val="bullet"/>
      <w:lvlText w:val="o"/>
      <w:lvlJc w:val="left"/>
      <w:pPr>
        <w:tabs>
          <w:tab w:val="num" w:pos="5760"/>
        </w:tabs>
        <w:ind w:left="5760" w:hanging="360"/>
      </w:pPr>
      <w:rPr>
        <w:rFonts w:ascii="Courier New" w:hAnsi="Courier New" w:cs="Courier New" w:hint="default"/>
      </w:rPr>
    </w:lvl>
    <w:lvl w:ilvl="8" w:tplc="25EAE7C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07F11"/>
    <w:multiLevelType w:val="hybridMultilevel"/>
    <w:tmpl w:val="FBCEB5B0"/>
    <w:lvl w:ilvl="0" w:tplc="92A43BF2">
      <w:start w:val="1"/>
      <w:numFmt w:val="decimal"/>
      <w:lvlText w:val="%1."/>
      <w:lvlJc w:val="left"/>
      <w:pPr>
        <w:tabs>
          <w:tab w:val="num" w:pos="1440"/>
        </w:tabs>
        <w:ind w:left="1440" w:hanging="360"/>
      </w:pPr>
    </w:lvl>
    <w:lvl w:ilvl="1" w:tplc="1234DBC0" w:tentative="1">
      <w:start w:val="1"/>
      <w:numFmt w:val="lowerLetter"/>
      <w:lvlText w:val="%2."/>
      <w:lvlJc w:val="left"/>
      <w:pPr>
        <w:tabs>
          <w:tab w:val="num" w:pos="2160"/>
        </w:tabs>
        <w:ind w:left="2160" w:hanging="360"/>
      </w:pPr>
    </w:lvl>
    <w:lvl w:ilvl="2" w:tplc="FBE8AC40" w:tentative="1">
      <w:start w:val="1"/>
      <w:numFmt w:val="lowerRoman"/>
      <w:lvlText w:val="%3."/>
      <w:lvlJc w:val="right"/>
      <w:pPr>
        <w:tabs>
          <w:tab w:val="num" w:pos="2880"/>
        </w:tabs>
        <w:ind w:left="2880" w:hanging="180"/>
      </w:pPr>
    </w:lvl>
    <w:lvl w:ilvl="3" w:tplc="C92080CC" w:tentative="1">
      <w:start w:val="1"/>
      <w:numFmt w:val="decimal"/>
      <w:lvlText w:val="%4."/>
      <w:lvlJc w:val="left"/>
      <w:pPr>
        <w:tabs>
          <w:tab w:val="num" w:pos="3600"/>
        </w:tabs>
        <w:ind w:left="3600" w:hanging="360"/>
      </w:pPr>
    </w:lvl>
    <w:lvl w:ilvl="4" w:tplc="7EF032F4" w:tentative="1">
      <w:start w:val="1"/>
      <w:numFmt w:val="lowerLetter"/>
      <w:lvlText w:val="%5."/>
      <w:lvlJc w:val="left"/>
      <w:pPr>
        <w:tabs>
          <w:tab w:val="num" w:pos="4320"/>
        </w:tabs>
        <w:ind w:left="4320" w:hanging="360"/>
      </w:pPr>
    </w:lvl>
    <w:lvl w:ilvl="5" w:tplc="30AEFF66" w:tentative="1">
      <w:start w:val="1"/>
      <w:numFmt w:val="lowerRoman"/>
      <w:lvlText w:val="%6."/>
      <w:lvlJc w:val="right"/>
      <w:pPr>
        <w:tabs>
          <w:tab w:val="num" w:pos="5040"/>
        </w:tabs>
        <w:ind w:left="5040" w:hanging="180"/>
      </w:pPr>
    </w:lvl>
    <w:lvl w:ilvl="6" w:tplc="94806306" w:tentative="1">
      <w:start w:val="1"/>
      <w:numFmt w:val="decimal"/>
      <w:lvlText w:val="%7."/>
      <w:lvlJc w:val="left"/>
      <w:pPr>
        <w:tabs>
          <w:tab w:val="num" w:pos="5760"/>
        </w:tabs>
        <w:ind w:left="5760" w:hanging="360"/>
      </w:pPr>
    </w:lvl>
    <w:lvl w:ilvl="7" w:tplc="7D40A858" w:tentative="1">
      <w:start w:val="1"/>
      <w:numFmt w:val="lowerLetter"/>
      <w:lvlText w:val="%8."/>
      <w:lvlJc w:val="left"/>
      <w:pPr>
        <w:tabs>
          <w:tab w:val="num" w:pos="6480"/>
        </w:tabs>
        <w:ind w:left="6480" w:hanging="360"/>
      </w:pPr>
    </w:lvl>
    <w:lvl w:ilvl="8" w:tplc="E2E86016" w:tentative="1">
      <w:start w:val="1"/>
      <w:numFmt w:val="lowerRoman"/>
      <w:lvlText w:val="%9."/>
      <w:lvlJc w:val="right"/>
      <w:pPr>
        <w:tabs>
          <w:tab w:val="num" w:pos="7200"/>
        </w:tabs>
        <w:ind w:left="7200" w:hanging="180"/>
      </w:pPr>
    </w:lvl>
  </w:abstractNum>
  <w:abstractNum w:abstractNumId="21" w15:restartNumberingAfterBreak="0">
    <w:nsid w:val="28630994"/>
    <w:multiLevelType w:val="hybridMultilevel"/>
    <w:tmpl w:val="292CF360"/>
    <w:lvl w:ilvl="0" w:tplc="48983FAE">
      <w:start w:val="1"/>
      <w:numFmt w:val="bullet"/>
      <w:lvlText w:val=""/>
      <w:lvlJc w:val="left"/>
      <w:pPr>
        <w:tabs>
          <w:tab w:val="num" w:pos="1080"/>
        </w:tabs>
        <w:ind w:left="1080" w:hanging="360"/>
      </w:pPr>
      <w:rPr>
        <w:rFonts w:ascii="Symbol" w:hAnsi="Symbol" w:hint="default"/>
      </w:rPr>
    </w:lvl>
    <w:lvl w:ilvl="1" w:tplc="5C5EEA00" w:tentative="1">
      <w:start w:val="1"/>
      <w:numFmt w:val="bullet"/>
      <w:lvlText w:val="o"/>
      <w:lvlJc w:val="left"/>
      <w:pPr>
        <w:tabs>
          <w:tab w:val="num" w:pos="2160"/>
        </w:tabs>
        <w:ind w:left="2160" w:hanging="360"/>
      </w:pPr>
      <w:rPr>
        <w:rFonts w:ascii="Courier New" w:hAnsi="Courier New" w:hint="default"/>
      </w:rPr>
    </w:lvl>
    <w:lvl w:ilvl="2" w:tplc="B668373C" w:tentative="1">
      <w:start w:val="1"/>
      <w:numFmt w:val="bullet"/>
      <w:lvlText w:val=""/>
      <w:lvlJc w:val="left"/>
      <w:pPr>
        <w:tabs>
          <w:tab w:val="num" w:pos="2880"/>
        </w:tabs>
        <w:ind w:left="2880" w:hanging="360"/>
      </w:pPr>
      <w:rPr>
        <w:rFonts w:ascii="Wingdings" w:hAnsi="Wingdings" w:hint="default"/>
      </w:rPr>
    </w:lvl>
    <w:lvl w:ilvl="3" w:tplc="8B781FFE" w:tentative="1">
      <w:start w:val="1"/>
      <w:numFmt w:val="bullet"/>
      <w:lvlText w:val=""/>
      <w:lvlJc w:val="left"/>
      <w:pPr>
        <w:tabs>
          <w:tab w:val="num" w:pos="3600"/>
        </w:tabs>
        <w:ind w:left="3600" w:hanging="360"/>
      </w:pPr>
      <w:rPr>
        <w:rFonts w:ascii="Symbol" w:hAnsi="Symbol" w:hint="default"/>
      </w:rPr>
    </w:lvl>
    <w:lvl w:ilvl="4" w:tplc="A942D4B6" w:tentative="1">
      <w:start w:val="1"/>
      <w:numFmt w:val="bullet"/>
      <w:lvlText w:val="o"/>
      <w:lvlJc w:val="left"/>
      <w:pPr>
        <w:tabs>
          <w:tab w:val="num" w:pos="4320"/>
        </w:tabs>
        <w:ind w:left="4320" w:hanging="360"/>
      </w:pPr>
      <w:rPr>
        <w:rFonts w:ascii="Courier New" w:hAnsi="Courier New" w:hint="default"/>
      </w:rPr>
    </w:lvl>
    <w:lvl w:ilvl="5" w:tplc="E1FE6578" w:tentative="1">
      <w:start w:val="1"/>
      <w:numFmt w:val="bullet"/>
      <w:lvlText w:val=""/>
      <w:lvlJc w:val="left"/>
      <w:pPr>
        <w:tabs>
          <w:tab w:val="num" w:pos="5040"/>
        </w:tabs>
        <w:ind w:left="5040" w:hanging="360"/>
      </w:pPr>
      <w:rPr>
        <w:rFonts w:ascii="Wingdings" w:hAnsi="Wingdings" w:hint="default"/>
      </w:rPr>
    </w:lvl>
    <w:lvl w:ilvl="6" w:tplc="1860A22A" w:tentative="1">
      <w:start w:val="1"/>
      <w:numFmt w:val="bullet"/>
      <w:lvlText w:val=""/>
      <w:lvlJc w:val="left"/>
      <w:pPr>
        <w:tabs>
          <w:tab w:val="num" w:pos="5760"/>
        </w:tabs>
        <w:ind w:left="5760" w:hanging="360"/>
      </w:pPr>
      <w:rPr>
        <w:rFonts w:ascii="Symbol" w:hAnsi="Symbol" w:hint="default"/>
      </w:rPr>
    </w:lvl>
    <w:lvl w:ilvl="7" w:tplc="B926834A" w:tentative="1">
      <w:start w:val="1"/>
      <w:numFmt w:val="bullet"/>
      <w:lvlText w:val="o"/>
      <w:lvlJc w:val="left"/>
      <w:pPr>
        <w:tabs>
          <w:tab w:val="num" w:pos="6480"/>
        </w:tabs>
        <w:ind w:left="6480" w:hanging="360"/>
      </w:pPr>
      <w:rPr>
        <w:rFonts w:ascii="Courier New" w:hAnsi="Courier New" w:hint="default"/>
      </w:rPr>
    </w:lvl>
    <w:lvl w:ilvl="8" w:tplc="42CCE3AE"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EC662B"/>
    <w:multiLevelType w:val="hybridMultilevel"/>
    <w:tmpl w:val="9654BFC4"/>
    <w:lvl w:ilvl="0" w:tplc="04090001">
      <w:start w:val="1"/>
      <w:numFmt w:val="bullet"/>
      <w:lvlText w:val=""/>
      <w:lvlJc w:val="left"/>
      <w:pPr>
        <w:tabs>
          <w:tab w:val="num" w:pos="787"/>
        </w:tabs>
        <w:ind w:left="78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34E628FE"/>
    <w:multiLevelType w:val="hybridMultilevel"/>
    <w:tmpl w:val="C96CCC50"/>
    <w:lvl w:ilvl="0" w:tplc="21042160">
      <w:start w:val="1"/>
      <w:numFmt w:val="bullet"/>
      <w:lvlText w:val=""/>
      <w:lvlJc w:val="left"/>
      <w:pPr>
        <w:tabs>
          <w:tab w:val="num" w:pos="1080"/>
        </w:tabs>
        <w:ind w:left="1080" w:hanging="360"/>
      </w:pPr>
      <w:rPr>
        <w:rFonts w:ascii="Symbol" w:hAnsi="Symbol" w:hint="default"/>
      </w:rPr>
    </w:lvl>
    <w:lvl w:ilvl="1" w:tplc="AA249DA8" w:tentative="1">
      <w:start w:val="1"/>
      <w:numFmt w:val="bullet"/>
      <w:lvlText w:val="o"/>
      <w:lvlJc w:val="left"/>
      <w:pPr>
        <w:tabs>
          <w:tab w:val="num" w:pos="2160"/>
        </w:tabs>
        <w:ind w:left="2160" w:hanging="360"/>
      </w:pPr>
      <w:rPr>
        <w:rFonts w:ascii="Courier New" w:hAnsi="Courier New" w:hint="default"/>
      </w:rPr>
    </w:lvl>
    <w:lvl w:ilvl="2" w:tplc="E37EF684" w:tentative="1">
      <w:start w:val="1"/>
      <w:numFmt w:val="bullet"/>
      <w:lvlText w:val=""/>
      <w:lvlJc w:val="left"/>
      <w:pPr>
        <w:tabs>
          <w:tab w:val="num" w:pos="2880"/>
        </w:tabs>
        <w:ind w:left="2880" w:hanging="360"/>
      </w:pPr>
      <w:rPr>
        <w:rFonts w:ascii="Wingdings" w:hAnsi="Wingdings" w:hint="default"/>
      </w:rPr>
    </w:lvl>
    <w:lvl w:ilvl="3" w:tplc="C772EE3A" w:tentative="1">
      <w:start w:val="1"/>
      <w:numFmt w:val="bullet"/>
      <w:lvlText w:val=""/>
      <w:lvlJc w:val="left"/>
      <w:pPr>
        <w:tabs>
          <w:tab w:val="num" w:pos="3600"/>
        </w:tabs>
        <w:ind w:left="3600" w:hanging="360"/>
      </w:pPr>
      <w:rPr>
        <w:rFonts w:ascii="Symbol" w:hAnsi="Symbol" w:hint="default"/>
      </w:rPr>
    </w:lvl>
    <w:lvl w:ilvl="4" w:tplc="D88E4924" w:tentative="1">
      <w:start w:val="1"/>
      <w:numFmt w:val="bullet"/>
      <w:lvlText w:val="o"/>
      <w:lvlJc w:val="left"/>
      <w:pPr>
        <w:tabs>
          <w:tab w:val="num" w:pos="4320"/>
        </w:tabs>
        <w:ind w:left="4320" w:hanging="360"/>
      </w:pPr>
      <w:rPr>
        <w:rFonts w:ascii="Courier New" w:hAnsi="Courier New" w:hint="default"/>
      </w:rPr>
    </w:lvl>
    <w:lvl w:ilvl="5" w:tplc="57303F6E" w:tentative="1">
      <w:start w:val="1"/>
      <w:numFmt w:val="bullet"/>
      <w:lvlText w:val=""/>
      <w:lvlJc w:val="left"/>
      <w:pPr>
        <w:tabs>
          <w:tab w:val="num" w:pos="5040"/>
        </w:tabs>
        <w:ind w:left="5040" w:hanging="360"/>
      </w:pPr>
      <w:rPr>
        <w:rFonts w:ascii="Wingdings" w:hAnsi="Wingdings" w:hint="default"/>
      </w:rPr>
    </w:lvl>
    <w:lvl w:ilvl="6" w:tplc="BC30FC6C" w:tentative="1">
      <w:start w:val="1"/>
      <w:numFmt w:val="bullet"/>
      <w:lvlText w:val=""/>
      <w:lvlJc w:val="left"/>
      <w:pPr>
        <w:tabs>
          <w:tab w:val="num" w:pos="5760"/>
        </w:tabs>
        <w:ind w:left="5760" w:hanging="360"/>
      </w:pPr>
      <w:rPr>
        <w:rFonts w:ascii="Symbol" w:hAnsi="Symbol" w:hint="default"/>
      </w:rPr>
    </w:lvl>
    <w:lvl w:ilvl="7" w:tplc="861089BA" w:tentative="1">
      <w:start w:val="1"/>
      <w:numFmt w:val="bullet"/>
      <w:lvlText w:val="o"/>
      <w:lvlJc w:val="left"/>
      <w:pPr>
        <w:tabs>
          <w:tab w:val="num" w:pos="6480"/>
        </w:tabs>
        <w:ind w:left="6480" w:hanging="360"/>
      </w:pPr>
      <w:rPr>
        <w:rFonts w:ascii="Courier New" w:hAnsi="Courier New" w:hint="default"/>
      </w:rPr>
    </w:lvl>
    <w:lvl w:ilvl="8" w:tplc="20142B6C"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C181ED2"/>
    <w:multiLevelType w:val="hybridMultilevel"/>
    <w:tmpl w:val="2406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6366CE"/>
    <w:multiLevelType w:val="multilevel"/>
    <w:tmpl w:val="8E72500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C764F"/>
    <w:multiLevelType w:val="hybridMultilevel"/>
    <w:tmpl w:val="ED2E868C"/>
    <w:lvl w:ilvl="0" w:tplc="9D1CD770">
      <w:start w:val="1"/>
      <w:numFmt w:val="decimal"/>
      <w:lvlText w:val="%1."/>
      <w:lvlJc w:val="left"/>
      <w:pPr>
        <w:tabs>
          <w:tab w:val="num" w:pos="360"/>
        </w:tabs>
        <w:ind w:left="360" w:hanging="360"/>
      </w:pPr>
    </w:lvl>
    <w:lvl w:ilvl="1" w:tplc="7ACC4776" w:tentative="1">
      <w:start w:val="1"/>
      <w:numFmt w:val="lowerLetter"/>
      <w:lvlText w:val="%2."/>
      <w:lvlJc w:val="left"/>
      <w:pPr>
        <w:tabs>
          <w:tab w:val="num" w:pos="1080"/>
        </w:tabs>
        <w:ind w:left="1080" w:hanging="360"/>
      </w:pPr>
    </w:lvl>
    <w:lvl w:ilvl="2" w:tplc="D9228130" w:tentative="1">
      <w:start w:val="1"/>
      <w:numFmt w:val="lowerRoman"/>
      <w:lvlText w:val="%3."/>
      <w:lvlJc w:val="right"/>
      <w:pPr>
        <w:tabs>
          <w:tab w:val="num" w:pos="1800"/>
        </w:tabs>
        <w:ind w:left="1800" w:hanging="180"/>
      </w:pPr>
    </w:lvl>
    <w:lvl w:ilvl="3" w:tplc="ACDCF89E" w:tentative="1">
      <w:start w:val="1"/>
      <w:numFmt w:val="decimal"/>
      <w:lvlText w:val="%4."/>
      <w:lvlJc w:val="left"/>
      <w:pPr>
        <w:tabs>
          <w:tab w:val="num" w:pos="2520"/>
        </w:tabs>
        <w:ind w:left="2520" w:hanging="360"/>
      </w:pPr>
    </w:lvl>
    <w:lvl w:ilvl="4" w:tplc="65503824" w:tentative="1">
      <w:start w:val="1"/>
      <w:numFmt w:val="lowerLetter"/>
      <w:lvlText w:val="%5."/>
      <w:lvlJc w:val="left"/>
      <w:pPr>
        <w:tabs>
          <w:tab w:val="num" w:pos="3240"/>
        </w:tabs>
        <w:ind w:left="3240" w:hanging="360"/>
      </w:pPr>
    </w:lvl>
    <w:lvl w:ilvl="5" w:tplc="0D88673E" w:tentative="1">
      <w:start w:val="1"/>
      <w:numFmt w:val="lowerRoman"/>
      <w:lvlText w:val="%6."/>
      <w:lvlJc w:val="right"/>
      <w:pPr>
        <w:tabs>
          <w:tab w:val="num" w:pos="3960"/>
        </w:tabs>
        <w:ind w:left="3960" w:hanging="180"/>
      </w:pPr>
    </w:lvl>
    <w:lvl w:ilvl="6" w:tplc="340E8694" w:tentative="1">
      <w:start w:val="1"/>
      <w:numFmt w:val="decimal"/>
      <w:lvlText w:val="%7."/>
      <w:lvlJc w:val="left"/>
      <w:pPr>
        <w:tabs>
          <w:tab w:val="num" w:pos="4680"/>
        </w:tabs>
        <w:ind w:left="4680" w:hanging="360"/>
      </w:pPr>
    </w:lvl>
    <w:lvl w:ilvl="7" w:tplc="7DFA81D8" w:tentative="1">
      <w:start w:val="1"/>
      <w:numFmt w:val="lowerLetter"/>
      <w:lvlText w:val="%8."/>
      <w:lvlJc w:val="left"/>
      <w:pPr>
        <w:tabs>
          <w:tab w:val="num" w:pos="5400"/>
        </w:tabs>
        <w:ind w:left="5400" w:hanging="360"/>
      </w:pPr>
    </w:lvl>
    <w:lvl w:ilvl="8" w:tplc="BD46BD3A" w:tentative="1">
      <w:start w:val="1"/>
      <w:numFmt w:val="lowerRoman"/>
      <w:lvlText w:val="%9."/>
      <w:lvlJc w:val="right"/>
      <w:pPr>
        <w:tabs>
          <w:tab w:val="num" w:pos="6120"/>
        </w:tabs>
        <w:ind w:left="6120" w:hanging="180"/>
      </w:pPr>
    </w:lvl>
  </w:abstractNum>
  <w:abstractNum w:abstractNumId="27" w15:restartNumberingAfterBreak="0">
    <w:nsid w:val="411D30C0"/>
    <w:multiLevelType w:val="singleLevel"/>
    <w:tmpl w:val="10201114"/>
    <w:lvl w:ilvl="0">
      <w:start w:val="10"/>
      <w:numFmt w:val="decimal"/>
      <w:lvlText w:val="%1."/>
      <w:lvlJc w:val="left"/>
      <w:pPr>
        <w:tabs>
          <w:tab w:val="num" w:pos="720"/>
        </w:tabs>
        <w:ind w:left="720" w:hanging="720"/>
      </w:pPr>
      <w:rPr>
        <w:rFonts w:hint="default"/>
      </w:rPr>
    </w:lvl>
  </w:abstractNum>
  <w:abstractNum w:abstractNumId="28" w15:restartNumberingAfterBreak="0">
    <w:nsid w:val="451A4270"/>
    <w:multiLevelType w:val="hybridMultilevel"/>
    <w:tmpl w:val="F21A7014"/>
    <w:lvl w:ilvl="0" w:tplc="31807FC6">
      <w:start w:val="1"/>
      <w:numFmt w:val="bullet"/>
      <w:lvlText w:val=""/>
      <w:lvlJc w:val="left"/>
      <w:pPr>
        <w:tabs>
          <w:tab w:val="num" w:pos="720"/>
        </w:tabs>
        <w:ind w:left="720" w:hanging="360"/>
      </w:pPr>
      <w:rPr>
        <w:rFonts w:ascii="Symbol" w:hAnsi="Symbol" w:hint="default"/>
      </w:rPr>
    </w:lvl>
    <w:lvl w:ilvl="1" w:tplc="75FE31D2" w:tentative="1">
      <w:start w:val="1"/>
      <w:numFmt w:val="lowerLetter"/>
      <w:lvlText w:val="%2."/>
      <w:lvlJc w:val="left"/>
      <w:pPr>
        <w:tabs>
          <w:tab w:val="num" w:pos="1440"/>
        </w:tabs>
        <w:ind w:left="1440" w:hanging="360"/>
      </w:pPr>
    </w:lvl>
    <w:lvl w:ilvl="2" w:tplc="B8EA6580" w:tentative="1">
      <w:start w:val="1"/>
      <w:numFmt w:val="lowerRoman"/>
      <w:lvlText w:val="%3."/>
      <w:lvlJc w:val="right"/>
      <w:pPr>
        <w:tabs>
          <w:tab w:val="num" w:pos="2160"/>
        </w:tabs>
        <w:ind w:left="2160" w:hanging="180"/>
      </w:pPr>
    </w:lvl>
    <w:lvl w:ilvl="3" w:tplc="7A92C8EE" w:tentative="1">
      <w:start w:val="1"/>
      <w:numFmt w:val="decimal"/>
      <w:lvlText w:val="%4."/>
      <w:lvlJc w:val="left"/>
      <w:pPr>
        <w:tabs>
          <w:tab w:val="num" w:pos="2880"/>
        </w:tabs>
        <w:ind w:left="2880" w:hanging="360"/>
      </w:pPr>
    </w:lvl>
    <w:lvl w:ilvl="4" w:tplc="D1042A36" w:tentative="1">
      <w:start w:val="1"/>
      <w:numFmt w:val="lowerLetter"/>
      <w:lvlText w:val="%5."/>
      <w:lvlJc w:val="left"/>
      <w:pPr>
        <w:tabs>
          <w:tab w:val="num" w:pos="3600"/>
        </w:tabs>
        <w:ind w:left="3600" w:hanging="360"/>
      </w:pPr>
    </w:lvl>
    <w:lvl w:ilvl="5" w:tplc="A4164C84" w:tentative="1">
      <w:start w:val="1"/>
      <w:numFmt w:val="lowerRoman"/>
      <w:lvlText w:val="%6."/>
      <w:lvlJc w:val="right"/>
      <w:pPr>
        <w:tabs>
          <w:tab w:val="num" w:pos="4320"/>
        </w:tabs>
        <w:ind w:left="4320" w:hanging="180"/>
      </w:pPr>
    </w:lvl>
    <w:lvl w:ilvl="6" w:tplc="BE041A40" w:tentative="1">
      <w:start w:val="1"/>
      <w:numFmt w:val="decimal"/>
      <w:lvlText w:val="%7."/>
      <w:lvlJc w:val="left"/>
      <w:pPr>
        <w:tabs>
          <w:tab w:val="num" w:pos="5040"/>
        </w:tabs>
        <w:ind w:left="5040" w:hanging="360"/>
      </w:pPr>
    </w:lvl>
    <w:lvl w:ilvl="7" w:tplc="7D92B2E0" w:tentative="1">
      <w:start w:val="1"/>
      <w:numFmt w:val="lowerLetter"/>
      <w:lvlText w:val="%8."/>
      <w:lvlJc w:val="left"/>
      <w:pPr>
        <w:tabs>
          <w:tab w:val="num" w:pos="5760"/>
        </w:tabs>
        <w:ind w:left="5760" w:hanging="360"/>
      </w:pPr>
    </w:lvl>
    <w:lvl w:ilvl="8" w:tplc="B61E390A" w:tentative="1">
      <w:start w:val="1"/>
      <w:numFmt w:val="lowerRoman"/>
      <w:lvlText w:val="%9."/>
      <w:lvlJc w:val="right"/>
      <w:pPr>
        <w:tabs>
          <w:tab w:val="num" w:pos="6480"/>
        </w:tabs>
        <w:ind w:left="6480" w:hanging="180"/>
      </w:pPr>
    </w:lvl>
  </w:abstractNum>
  <w:abstractNum w:abstractNumId="29" w15:restartNumberingAfterBreak="0">
    <w:nsid w:val="45F86D12"/>
    <w:multiLevelType w:val="hybridMultilevel"/>
    <w:tmpl w:val="29EEE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D36002"/>
    <w:multiLevelType w:val="hybridMultilevel"/>
    <w:tmpl w:val="FFA29D70"/>
    <w:lvl w:ilvl="0" w:tplc="9850C88E">
      <w:start w:val="2"/>
      <w:numFmt w:val="decimal"/>
      <w:lvlText w:val="%1."/>
      <w:lvlJc w:val="left"/>
      <w:pPr>
        <w:tabs>
          <w:tab w:val="num" w:pos="1080"/>
        </w:tabs>
        <w:ind w:left="1080" w:hanging="360"/>
      </w:pPr>
      <w:rPr>
        <w:rFonts w:hint="default"/>
      </w:rPr>
    </w:lvl>
    <w:lvl w:ilvl="1" w:tplc="9F6C7150" w:tentative="1">
      <w:start w:val="1"/>
      <w:numFmt w:val="lowerLetter"/>
      <w:lvlText w:val="%2."/>
      <w:lvlJc w:val="left"/>
      <w:pPr>
        <w:tabs>
          <w:tab w:val="num" w:pos="1800"/>
        </w:tabs>
        <w:ind w:left="1800" w:hanging="360"/>
      </w:pPr>
    </w:lvl>
    <w:lvl w:ilvl="2" w:tplc="A0FC7C6C" w:tentative="1">
      <w:start w:val="1"/>
      <w:numFmt w:val="lowerRoman"/>
      <w:lvlText w:val="%3."/>
      <w:lvlJc w:val="right"/>
      <w:pPr>
        <w:tabs>
          <w:tab w:val="num" w:pos="2520"/>
        </w:tabs>
        <w:ind w:left="2520" w:hanging="180"/>
      </w:pPr>
    </w:lvl>
    <w:lvl w:ilvl="3" w:tplc="A1BC23B2" w:tentative="1">
      <w:start w:val="1"/>
      <w:numFmt w:val="decimal"/>
      <w:lvlText w:val="%4."/>
      <w:lvlJc w:val="left"/>
      <w:pPr>
        <w:tabs>
          <w:tab w:val="num" w:pos="3240"/>
        </w:tabs>
        <w:ind w:left="3240" w:hanging="360"/>
      </w:pPr>
    </w:lvl>
    <w:lvl w:ilvl="4" w:tplc="D604FF32" w:tentative="1">
      <w:start w:val="1"/>
      <w:numFmt w:val="lowerLetter"/>
      <w:lvlText w:val="%5."/>
      <w:lvlJc w:val="left"/>
      <w:pPr>
        <w:tabs>
          <w:tab w:val="num" w:pos="3960"/>
        </w:tabs>
        <w:ind w:left="3960" w:hanging="360"/>
      </w:pPr>
    </w:lvl>
    <w:lvl w:ilvl="5" w:tplc="B1D48B1C" w:tentative="1">
      <w:start w:val="1"/>
      <w:numFmt w:val="lowerRoman"/>
      <w:lvlText w:val="%6."/>
      <w:lvlJc w:val="right"/>
      <w:pPr>
        <w:tabs>
          <w:tab w:val="num" w:pos="4680"/>
        </w:tabs>
        <w:ind w:left="4680" w:hanging="180"/>
      </w:pPr>
    </w:lvl>
    <w:lvl w:ilvl="6" w:tplc="29E47BF6" w:tentative="1">
      <w:start w:val="1"/>
      <w:numFmt w:val="decimal"/>
      <w:lvlText w:val="%7."/>
      <w:lvlJc w:val="left"/>
      <w:pPr>
        <w:tabs>
          <w:tab w:val="num" w:pos="5400"/>
        </w:tabs>
        <w:ind w:left="5400" w:hanging="360"/>
      </w:pPr>
    </w:lvl>
    <w:lvl w:ilvl="7" w:tplc="327E83C8" w:tentative="1">
      <w:start w:val="1"/>
      <w:numFmt w:val="lowerLetter"/>
      <w:lvlText w:val="%8."/>
      <w:lvlJc w:val="left"/>
      <w:pPr>
        <w:tabs>
          <w:tab w:val="num" w:pos="6120"/>
        </w:tabs>
        <w:ind w:left="6120" w:hanging="360"/>
      </w:pPr>
    </w:lvl>
    <w:lvl w:ilvl="8" w:tplc="35A21250" w:tentative="1">
      <w:start w:val="1"/>
      <w:numFmt w:val="lowerRoman"/>
      <w:lvlText w:val="%9."/>
      <w:lvlJc w:val="right"/>
      <w:pPr>
        <w:tabs>
          <w:tab w:val="num" w:pos="6840"/>
        </w:tabs>
        <w:ind w:left="6840" w:hanging="180"/>
      </w:pPr>
    </w:lvl>
  </w:abstractNum>
  <w:abstractNum w:abstractNumId="31" w15:restartNumberingAfterBreak="0">
    <w:nsid w:val="505B75B6"/>
    <w:multiLevelType w:val="singleLevel"/>
    <w:tmpl w:val="4DAACFD4"/>
    <w:lvl w:ilvl="0">
      <w:start w:val="11"/>
      <w:numFmt w:val="decimal"/>
      <w:lvlText w:val="%1."/>
      <w:lvlJc w:val="left"/>
      <w:pPr>
        <w:tabs>
          <w:tab w:val="num" w:pos="720"/>
        </w:tabs>
        <w:ind w:left="720" w:hanging="720"/>
      </w:pPr>
      <w:rPr>
        <w:rFonts w:hint="default"/>
      </w:rPr>
    </w:lvl>
  </w:abstractNum>
  <w:abstractNum w:abstractNumId="32" w15:restartNumberingAfterBreak="0">
    <w:nsid w:val="508B1B52"/>
    <w:multiLevelType w:val="hybridMultilevel"/>
    <w:tmpl w:val="85FEEC14"/>
    <w:lvl w:ilvl="0" w:tplc="C1185C36">
      <w:start w:val="1"/>
      <w:numFmt w:val="decimal"/>
      <w:lvlText w:val="%1."/>
      <w:lvlJc w:val="left"/>
      <w:pPr>
        <w:tabs>
          <w:tab w:val="num" w:pos="1440"/>
        </w:tabs>
        <w:ind w:left="1440" w:hanging="360"/>
      </w:pPr>
    </w:lvl>
    <w:lvl w:ilvl="1" w:tplc="1E52AD52" w:tentative="1">
      <w:start w:val="1"/>
      <w:numFmt w:val="lowerLetter"/>
      <w:lvlText w:val="%2."/>
      <w:lvlJc w:val="left"/>
      <w:pPr>
        <w:tabs>
          <w:tab w:val="num" w:pos="2160"/>
        </w:tabs>
        <w:ind w:left="2160" w:hanging="360"/>
      </w:pPr>
    </w:lvl>
    <w:lvl w:ilvl="2" w:tplc="919A4882" w:tentative="1">
      <w:start w:val="1"/>
      <w:numFmt w:val="lowerRoman"/>
      <w:lvlText w:val="%3."/>
      <w:lvlJc w:val="right"/>
      <w:pPr>
        <w:tabs>
          <w:tab w:val="num" w:pos="2880"/>
        </w:tabs>
        <w:ind w:left="2880" w:hanging="180"/>
      </w:pPr>
    </w:lvl>
    <w:lvl w:ilvl="3" w:tplc="1EC82F66" w:tentative="1">
      <w:start w:val="1"/>
      <w:numFmt w:val="decimal"/>
      <w:lvlText w:val="%4."/>
      <w:lvlJc w:val="left"/>
      <w:pPr>
        <w:tabs>
          <w:tab w:val="num" w:pos="3600"/>
        </w:tabs>
        <w:ind w:left="3600" w:hanging="360"/>
      </w:pPr>
    </w:lvl>
    <w:lvl w:ilvl="4" w:tplc="CEC4E674" w:tentative="1">
      <w:start w:val="1"/>
      <w:numFmt w:val="lowerLetter"/>
      <w:lvlText w:val="%5."/>
      <w:lvlJc w:val="left"/>
      <w:pPr>
        <w:tabs>
          <w:tab w:val="num" w:pos="4320"/>
        </w:tabs>
        <w:ind w:left="4320" w:hanging="360"/>
      </w:pPr>
    </w:lvl>
    <w:lvl w:ilvl="5" w:tplc="81FAF800" w:tentative="1">
      <w:start w:val="1"/>
      <w:numFmt w:val="lowerRoman"/>
      <w:lvlText w:val="%6."/>
      <w:lvlJc w:val="right"/>
      <w:pPr>
        <w:tabs>
          <w:tab w:val="num" w:pos="5040"/>
        </w:tabs>
        <w:ind w:left="5040" w:hanging="180"/>
      </w:pPr>
    </w:lvl>
    <w:lvl w:ilvl="6" w:tplc="DDE671B4" w:tentative="1">
      <w:start w:val="1"/>
      <w:numFmt w:val="decimal"/>
      <w:lvlText w:val="%7."/>
      <w:lvlJc w:val="left"/>
      <w:pPr>
        <w:tabs>
          <w:tab w:val="num" w:pos="5760"/>
        </w:tabs>
        <w:ind w:left="5760" w:hanging="360"/>
      </w:pPr>
    </w:lvl>
    <w:lvl w:ilvl="7" w:tplc="A044CF18" w:tentative="1">
      <w:start w:val="1"/>
      <w:numFmt w:val="lowerLetter"/>
      <w:lvlText w:val="%8."/>
      <w:lvlJc w:val="left"/>
      <w:pPr>
        <w:tabs>
          <w:tab w:val="num" w:pos="6480"/>
        </w:tabs>
        <w:ind w:left="6480" w:hanging="360"/>
      </w:pPr>
    </w:lvl>
    <w:lvl w:ilvl="8" w:tplc="8BF0F8B4" w:tentative="1">
      <w:start w:val="1"/>
      <w:numFmt w:val="lowerRoman"/>
      <w:lvlText w:val="%9."/>
      <w:lvlJc w:val="right"/>
      <w:pPr>
        <w:tabs>
          <w:tab w:val="num" w:pos="7200"/>
        </w:tabs>
        <w:ind w:left="7200" w:hanging="180"/>
      </w:pPr>
    </w:lvl>
  </w:abstractNum>
  <w:abstractNum w:abstractNumId="33" w15:restartNumberingAfterBreak="0">
    <w:nsid w:val="63160545"/>
    <w:multiLevelType w:val="hybridMultilevel"/>
    <w:tmpl w:val="ABC076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72F32A5"/>
    <w:multiLevelType w:val="singleLevel"/>
    <w:tmpl w:val="2BC69958"/>
    <w:lvl w:ilvl="0">
      <w:start w:val="4"/>
      <w:numFmt w:val="upperLetter"/>
      <w:lvlText w:val="%1."/>
      <w:lvlJc w:val="left"/>
      <w:pPr>
        <w:tabs>
          <w:tab w:val="num" w:pos="720"/>
        </w:tabs>
        <w:ind w:left="720" w:hanging="720"/>
      </w:pPr>
      <w:rPr>
        <w:rFonts w:hint="default"/>
      </w:rPr>
    </w:lvl>
  </w:abstractNum>
  <w:abstractNum w:abstractNumId="35" w15:restartNumberingAfterBreak="0">
    <w:nsid w:val="7F721908"/>
    <w:multiLevelType w:val="hybridMultilevel"/>
    <w:tmpl w:val="5B44D356"/>
    <w:lvl w:ilvl="0" w:tplc="8920F7E0">
      <w:start w:val="1"/>
      <w:numFmt w:val="decimal"/>
      <w:lvlText w:val="%1."/>
      <w:lvlJc w:val="left"/>
      <w:pPr>
        <w:tabs>
          <w:tab w:val="num" w:pos="720"/>
        </w:tabs>
        <w:ind w:left="720" w:hanging="360"/>
      </w:pPr>
      <w:rPr>
        <w:rFonts w:hint="default"/>
      </w:rPr>
    </w:lvl>
    <w:lvl w:ilvl="1" w:tplc="D3B69A0A" w:tentative="1">
      <w:start w:val="1"/>
      <w:numFmt w:val="lowerLetter"/>
      <w:lvlText w:val="%2."/>
      <w:lvlJc w:val="left"/>
      <w:pPr>
        <w:tabs>
          <w:tab w:val="num" w:pos="1440"/>
        </w:tabs>
        <w:ind w:left="1440" w:hanging="360"/>
      </w:pPr>
    </w:lvl>
    <w:lvl w:ilvl="2" w:tplc="DAD6DD9A" w:tentative="1">
      <w:start w:val="1"/>
      <w:numFmt w:val="lowerRoman"/>
      <w:lvlText w:val="%3."/>
      <w:lvlJc w:val="right"/>
      <w:pPr>
        <w:tabs>
          <w:tab w:val="num" w:pos="2160"/>
        </w:tabs>
        <w:ind w:left="2160" w:hanging="180"/>
      </w:pPr>
    </w:lvl>
    <w:lvl w:ilvl="3" w:tplc="19F06FE4" w:tentative="1">
      <w:start w:val="1"/>
      <w:numFmt w:val="decimal"/>
      <w:lvlText w:val="%4."/>
      <w:lvlJc w:val="left"/>
      <w:pPr>
        <w:tabs>
          <w:tab w:val="num" w:pos="2880"/>
        </w:tabs>
        <w:ind w:left="2880" w:hanging="360"/>
      </w:pPr>
    </w:lvl>
    <w:lvl w:ilvl="4" w:tplc="17D254A6" w:tentative="1">
      <w:start w:val="1"/>
      <w:numFmt w:val="lowerLetter"/>
      <w:lvlText w:val="%5."/>
      <w:lvlJc w:val="left"/>
      <w:pPr>
        <w:tabs>
          <w:tab w:val="num" w:pos="3600"/>
        </w:tabs>
        <w:ind w:left="3600" w:hanging="360"/>
      </w:pPr>
    </w:lvl>
    <w:lvl w:ilvl="5" w:tplc="F7E6B51E" w:tentative="1">
      <w:start w:val="1"/>
      <w:numFmt w:val="lowerRoman"/>
      <w:lvlText w:val="%6."/>
      <w:lvlJc w:val="right"/>
      <w:pPr>
        <w:tabs>
          <w:tab w:val="num" w:pos="4320"/>
        </w:tabs>
        <w:ind w:left="4320" w:hanging="180"/>
      </w:pPr>
    </w:lvl>
    <w:lvl w:ilvl="6" w:tplc="EB827C00" w:tentative="1">
      <w:start w:val="1"/>
      <w:numFmt w:val="decimal"/>
      <w:lvlText w:val="%7."/>
      <w:lvlJc w:val="left"/>
      <w:pPr>
        <w:tabs>
          <w:tab w:val="num" w:pos="5040"/>
        </w:tabs>
        <w:ind w:left="5040" w:hanging="360"/>
      </w:pPr>
    </w:lvl>
    <w:lvl w:ilvl="7" w:tplc="7B443ECE" w:tentative="1">
      <w:start w:val="1"/>
      <w:numFmt w:val="lowerLetter"/>
      <w:lvlText w:val="%8."/>
      <w:lvlJc w:val="left"/>
      <w:pPr>
        <w:tabs>
          <w:tab w:val="num" w:pos="5760"/>
        </w:tabs>
        <w:ind w:left="5760" w:hanging="360"/>
      </w:pPr>
    </w:lvl>
    <w:lvl w:ilvl="8" w:tplc="C7A47168"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4"/>
  </w:num>
  <w:num w:numId="4">
    <w:abstractNumId w:val="31"/>
  </w:num>
  <w:num w:numId="5">
    <w:abstractNumId w:val="16"/>
  </w:num>
  <w:num w:numId="6">
    <w:abstractNumId w:val="27"/>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6"/>
  </w:num>
  <w:num w:numId="10">
    <w:abstractNumId w:val="9"/>
  </w:num>
  <w:num w:numId="11">
    <w:abstractNumId w:val="4"/>
  </w:num>
  <w:num w:numId="12">
    <w:abstractNumId w:val="12"/>
  </w:num>
  <w:num w:numId="13">
    <w:abstractNumId w:val="3"/>
  </w:num>
  <w:num w:numId="14">
    <w:abstractNumId w:val="23"/>
  </w:num>
  <w:num w:numId="15">
    <w:abstractNumId w:val="5"/>
  </w:num>
  <w:num w:numId="16">
    <w:abstractNumId w:val="8"/>
  </w:num>
  <w:num w:numId="17">
    <w:abstractNumId w:val="21"/>
  </w:num>
  <w:num w:numId="18">
    <w:abstractNumId w:val="18"/>
  </w:num>
  <w:num w:numId="19">
    <w:abstractNumId w:val="30"/>
  </w:num>
  <w:num w:numId="20">
    <w:abstractNumId w:val="11"/>
  </w:num>
  <w:num w:numId="21">
    <w:abstractNumId w:val="10"/>
  </w:num>
  <w:num w:numId="22">
    <w:abstractNumId w:val="13"/>
  </w:num>
  <w:num w:numId="23">
    <w:abstractNumId w:val="25"/>
  </w:num>
  <w:num w:numId="24">
    <w:abstractNumId w:val="19"/>
  </w:num>
  <w:num w:numId="25">
    <w:abstractNumId w:val="32"/>
  </w:num>
  <w:num w:numId="26">
    <w:abstractNumId w:val="15"/>
  </w:num>
  <w:num w:numId="27">
    <w:abstractNumId w:val="20"/>
  </w:num>
  <w:num w:numId="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abstractNumId w:val="35"/>
  </w:num>
  <w:num w:numId="30">
    <w:abstractNumId w:val="28"/>
  </w:num>
  <w:num w:numId="31">
    <w:abstractNumId w:val="6"/>
  </w:num>
  <w:num w:numId="32">
    <w:abstractNumId w:val="29"/>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4"/>
  </w:num>
  <w:num w:numId="36">
    <w:abstractNumId w:val="2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87"/>
    <w:rsid w:val="0001752C"/>
    <w:rsid w:val="00051C57"/>
    <w:rsid w:val="0008279F"/>
    <w:rsid w:val="000C0309"/>
    <w:rsid w:val="000C0FD4"/>
    <w:rsid w:val="000D05A3"/>
    <w:rsid w:val="000D5662"/>
    <w:rsid w:val="00110CD2"/>
    <w:rsid w:val="001260FA"/>
    <w:rsid w:val="001547DB"/>
    <w:rsid w:val="001737E2"/>
    <w:rsid w:val="001A5AB4"/>
    <w:rsid w:val="001E493C"/>
    <w:rsid w:val="001F46F2"/>
    <w:rsid w:val="002212B6"/>
    <w:rsid w:val="0022188E"/>
    <w:rsid w:val="0023623E"/>
    <w:rsid w:val="002B6BA8"/>
    <w:rsid w:val="002C6E46"/>
    <w:rsid w:val="002D192B"/>
    <w:rsid w:val="002E615C"/>
    <w:rsid w:val="00304994"/>
    <w:rsid w:val="003100DD"/>
    <w:rsid w:val="00327CE4"/>
    <w:rsid w:val="00333016"/>
    <w:rsid w:val="00353D83"/>
    <w:rsid w:val="00367244"/>
    <w:rsid w:val="003E66C7"/>
    <w:rsid w:val="00407350"/>
    <w:rsid w:val="004326B5"/>
    <w:rsid w:val="00433B1A"/>
    <w:rsid w:val="004E73FF"/>
    <w:rsid w:val="004F4368"/>
    <w:rsid w:val="00500E5F"/>
    <w:rsid w:val="005413B7"/>
    <w:rsid w:val="00546A7D"/>
    <w:rsid w:val="00546BC5"/>
    <w:rsid w:val="00554464"/>
    <w:rsid w:val="0056067C"/>
    <w:rsid w:val="00591149"/>
    <w:rsid w:val="0059460E"/>
    <w:rsid w:val="005A2276"/>
    <w:rsid w:val="005D597B"/>
    <w:rsid w:val="005E2CBA"/>
    <w:rsid w:val="006178E5"/>
    <w:rsid w:val="00671305"/>
    <w:rsid w:val="00685E10"/>
    <w:rsid w:val="006B1D21"/>
    <w:rsid w:val="006E2029"/>
    <w:rsid w:val="006E61E3"/>
    <w:rsid w:val="006E6AC9"/>
    <w:rsid w:val="00715233"/>
    <w:rsid w:val="00742A21"/>
    <w:rsid w:val="00745FF9"/>
    <w:rsid w:val="00766A83"/>
    <w:rsid w:val="00775304"/>
    <w:rsid w:val="007A2E2E"/>
    <w:rsid w:val="007B7B2C"/>
    <w:rsid w:val="007E4D4D"/>
    <w:rsid w:val="007F19BF"/>
    <w:rsid w:val="007F216F"/>
    <w:rsid w:val="008344E3"/>
    <w:rsid w:val="00854F9A"/>
    <w:rsid w:val="00861329"/>
    <w:rsid w:val="00871700"/>
    <w:rsid w:val="00873BB3"/>
    <w:rsid w:val="00874424"/>
    <w:rsid w:val="008839D4"/>
    <w:rsid w:val="00894C79"/>
    <w:rsid w:val="008D10B5"/>
    <w:rsid w:val="008E2470"/>
    <w:rsid w:val="008E5106"/>
    <w:rsid w:val="008E6D5D"/>
    <w:rsid w:val="008F3E5A"/>
    <w:rsid w:val="00923422"/>
    <w:rsid w:val="00926398"/>
    <w:rsid w:val="0093445A"/>
    <w:rsid w:val="009500AD"/>
    <w:rsid w:val="009964C8"/>
    <w:rsid w:val="00997EEE"/>
    <w:rsid w:val="009E3F3D"/>
    <w:rsid w:val="00A06C91"/>
    <w:rsid w:val="00A6482B"/>
    <w:rsid w:val="00A67ABF"/>
    <w:rsid w:val="00A701DA"/>
    <w:rsid w:val="00AB0462"/>
    <w:rsid w:val="00AB212B"/>
    <w:rsid w:val="00AB23DF"/>
    <w:rsid w:val="00B135D3"/>
    <w:rsid w:val="00B95625"/>
    <w:rsid w:val="00BA4FFA"/>
    <w:rsid w:val="00BB3EB1"/>
    <w:rsid w:val="00BC1F14"/>
    <w:rsid w:val="00BE5301"/>
    <w:rsid w:val="00C43BED"/>
    <w:rsid w:val="00C53E87"/>
    <w:rsid w:val="00C758EB"/>
    <w:rsid w:val="00C837FC"/>
    <w:rsid w:val="00C87B48"/>
    <w:rsid w:val="00C96E68"/>
    <w:rsid w:val="00CB66CA"/>
    <w:rsid w:val="00CE6CF0"/>
    <w:rsid w:val="00CF4260"/>
    <w:rsid w:val="00D1775C"/>
    <w:rsid w:val="00D21635"/>
    <w:rsid w:val="00D27571"/>
    <w:rsid w:val="00D838C5"/>
    <w:rsid w:val="00D97496"/>
    <w:rsid w:val="00DA16E4"/>
    <w:rsid w:val="00DC6C41"/>
    <w:rsid w:val="00DD2725"/>
    <w:rsid w:val="00DE257B"/>
    <w:rsid w:val="00E14A07"/>
    <w:rsid w:val="00E22614"/>
    <w:rsid w:val="00EA498B"/>
    <w:rsid w:val="00EC5437"/>
    <w:rsid w:val="00ED6A0D"/>
    <w:rsid w:val="00EE2734"/>
    <w:rsid w:val="00EF07FD"/>
    <w:rsid w:val="00F21161"/>
    <w:rsid w:val="00F500F7"/>
    <w:rsid w:val="00F51815"/>
    <w:rsid w:val="00FA213B"/>
    <w:rsid w:val="00FA48E8"/>
    <w:rsid w:val="00FB5EC9"/>
    <w:rsid w:val="00FC6084"/>
    <w:rsid w:val="00FD46C9"/>
    <w:rsid w:val="00FE78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5:docId w15:val="{B698FA94-9109-4F00-B9EC-7AA0F6E8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GB"/>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Arial" w:hAnsi="Arial"/>
      <w:i/>
      <w:lang w:eastAsia="en-US"/>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u w:val="single"/>
      <w:lang w:eastAsia="en-US"/>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
    <w:name w:val="Body Text"/>
    <w:basedOn w:val="Normal"/>
    <w:pPr>
      <w:spacing w:after="120"/>
    </w:pPr>
  </w:style>
  <w:style w:type="paragraph" w:styleId="ListBullet">
    <w:name w:val="List Bullet"/>
    <w:basedOn w:val="Normal"/>
    <w:autoRedefine/>
    <w:pPr>
      <w:numPr>
        <w:numId w:val="7"/>
      </w:numPr>
      <w:tabs>
        <w:tab w:val="clear" w:pos="360"/>
        <w:tab w:val="num" w:pos="1560"/>
        <w:tab w:val="left" w:pos="2880"/>
        <w:tab w:val="left" w:pos="3600"/>
        <w:tab w:val="left" w:pos="4320"/>
        <w:tab w:val="left" w:pos="5040"/>
        <w:tab w:val="left" w:pos="5760"/>
        <w:tab w:val="left" w:pos="6480"/>
        <w:tab w:val="left" w:pos="7200"/>
        <w:tab w:val="left" w:pos="7920"/>
        <w:tab w:val="left" w:pos="7949"/>
        <w:tab w:val="left" w:pos="8640"/>
        <w:tab w:val="left" w:pos="9360"/>
        <w:tab w:val="left" w:pos="10080"/>
      </w:tabs>
      <w:spacing w:after="60"/>
      <w:ind w:firstLine="1200"/>
    </w:pPr>
    <w:rPr>
      <w:rFonts w:ascii="Arial" w:hAnsi="Arial" w:cs="Arial"/>
      <w:color w:val="000000"/>
      <w:sz w:val="22"/>
      <w:lang w:eastAsia="en-US"/>
    </w:rPr>
  </w:style>
  <w:style w:type="paragraph" w:styleId="BodyText2">
    <w:name w:val="Body Text 2"/>
    <w:basedOn w:val="Normal"/>
    <w:pPr>
      <w:overflowPunct w:val="0"/>
      <w:autoSpaceDE w:val="0"/>
      <w:autoSpaceDN w:val="0"/>
      <w:adjustRightInd w:val="0"/>
      <w:textAlignment w:val="baseline"/>
    </w:pPr>
    <w:rPr>
      <w:rFonts w:ascii="Arial" w:hAnsi="Arial"/>
      <w:i/>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strike w:val="0"/>
      <w:dstrike w:val="0"/>
      <w:color w:val="4708FC"/>
      <w:u w:val="none"/>
      <w:effect w:val="none"/>
    </w:rPr>
  </w:style>
  <w:style w:type="paragraph" w:styleId="NormalWeb">
    <w:name w:val="Normal (Web)"/>
    <w:basedOn w:val="Normal"/>
    <w:pPr>
      <w:spacing w:before="100" w:beforeAutospacing="1" w:after="100" w:afterAutospacing="1"/>
    </w:pPr>
    <w:rPr>
      <w:rFonts w:eastAsia="MS Mincho"/>
      <w:szCs w:val="24"/>
      <w:lang w:val="en-US" w:eastAsia="ja-JP"/>
    </w:rPr>
  </w:style>
  <w:style w:type="paragraph" w:customStyle="1" w:styleId="menulines">
    <w:name w:val="menulines"/>
    <w:basedOn w:val="Normal"/>
    <w:pPr>
      <w:spacing w:before="100" w:beforeAutospacing="1" w:after="100" w:afterAutospacing="1"/>
    </w:pPr>
    <w:rPr>
      <w:rFonts w:eastAsia="MS Mincho"/>
      <w:szCs w:val="24"/>
      <w:lang w:val="en-US" w:eastAsia="ja-JP"/>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E-mailSignature">
    <w:name w:val="E-mail Signature"/>
    <w:basedOn w:val="Normal"/>
    <w:rPr>
      <w:szCs w:val="24"/>
    </w:rPr>
  </w:style>
  <w:style w:type="paragraph" w:customStyle="1" w:styleId="StylefigureArialUnicodeMS">
    <w:name w:val="Style figure + Arial Unicode MS"/>
    <w:basedOn w:val="Normal"/>
    <w:pPr>
      <w:keepNext/>
      <w:outlineLvl w:val="1"/>
    </w:pPr>
    <w:rPr>
      <w:rFonts w:ascii="Garamond" w:hAnsi="Garamond"/>
      <w:b/>
      <w:bCs/>
      <w:caps/>
      <w:szCs w:val="24"/>
      <w:lang w:val="en-US" w:eastAsia="en-US"/>
    </w:rPr>
  </w:style>
  <w:style w:type="paragraph" w:customStyle="1" w:styleId="StyletabletitleBlack1">
    <w:name w:val="Style table title + Black1"/>
    <w:basedOn w:val="Normal"/>
    <w:pPr>
      <w:keepNext/>
      <w:jc w:val="both"/>
      <w:outlineLvl w:val="1"/>
    </w:pPr>
    <w:rPr>
      <w:rFonts w:ascii="Garamond" w:hAnsi="Garamond"/>
      <w:b/>
      <w:bCs/>
      <w:caps/>
      <w:szCs w:val="24"/>
      <w:lang w:eastAsia="en-US"/>
    </w:rPr>
  </w:style>
  <w:style w:type="paragraph" w:styleId="DocumentMap">
    <w:name w:val="Document Map"/>
    <w:basedOn w:val="Normal"/>
    <w:semiHidden/>
    <w:pPr>
      <w:shd w:val="clear" w:color="auto" w:fill="000080"/>
    </w:pPr>
    <w:rPr>
      <w:rFonts w:ascii="Tahoma" w:hAnsi="Tahoma" w:cs="Tahoma"/>
      <w:sz w:val="20"/>
    </w:rPr>
  </w:style>
  <w:style w:type="character" w:customStyle="1" w:styleId="crk1">
    <w:name w:val="crk1"/>
    <w:semiHidden/>
    <w:rsid w:val="00EA498B"/>
    <w:rPr>
      <w:rFonts w:ascii="Arial" w:hAnsi="Arial" w:cs="Arial"/>
      <w:b w:val="0"/>
      <w:bCs w:val="0"/>
      <w:i w:val="0"/>
      <w:iCs w:val="0"/>
      <w:strike w:val="0"/>
      <w:color w:val="auto"/>
      <w:sz w:val="24"/>
      <w:szCs w:val="24"/>
      <w:u w:val="none"/>
    </w:rPr>
  </w:style>
  <w:style w:type="paragraph" w:styleId="ListParagraph">
    <w:name w:val="List Paragraph"/>
    <w:basedOn w:val="Normal"/>
    <w:uiPriority w:val="34"/>
    <w:qFormat/>
    <w:rsid w:val="000D5662"/>
    <w:pPr>
      <w:ind w:left="720"/>
      <w:contextualSpacing/>
    </w:pPr>
  </w:style>
  <w:style w:type="character" w:styleId="FollowedHyperlink">
    <w:name w:val="FollowedHyperlink"/>
    <w:basedOn w:val="DefaultParagraphFont"/>
    <w:semiHidden/>
    <w:unhideWhenUsed/>
    <w:rsid w:val="00671305"/>
    <w:rPr>
      <w:color w:val="800080" w:themeColor="followedHyperlink"/>
      <w:u w:val="single"/>
    </w:rPr>
  </w:style>
  <w:style w:type="paragraph" w:styleId="Date">
    <w:name w:val="Date"/>
    <w:basedOn w:val="Normal"/>
    <w:next w:val="Normal"/>
    <w:link w:val="DateChar"/>
    <w:rsid w:val="000D05A3"/>
  </w:style>
  <w:style w:type="character" w:customStyle="1" w:styleId="DateChar">
    <w:name w:val="Date Char"/>
    <w:basedOn w:val="DefaultParagraphFont"/>
    <w:link w:val="Date"/>
    <w:rsid w:val="000D05A3"/>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2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medicine/academic_units/academic_units/primary_care_population.page" TargetMode="External"/><Relationship Id="rId13" Type="http://schemas.openxmlformats.org/officeDocument/2006/relationships/hyperlink" Target="mailto:p.little@soton.ac.uk" TargetMode="External"/><Relationship Id="rId18" Type="http://schemas.openxmlformats.org/officeDocument/2006/relationships/hyperlink" Target="mailto:m.l.willcox@soton.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outhampton.ac.uk/strategy" TargetMode="External"/><Relationship Id="rId12" Type="http://schemas.openxmlformats.org/officeDocument/2006/relationships/hyperlink" Target="mailto:d.m.thomas@soton.ac.uk" TargetMode="External"/><Relationship Id="rId17" Type="http://schemas.openxmlformats.org/officeDocument/2006/relationships/hyperlink" Target="mailto:m.lown@soton.ac.uk" TargetMode="External"/><Relationship Id="rId2" Type="http://schemas.openxmlformats.org/officeDocument/2006/relationships/styles" Target="styles.xml"/><Relationship Id="rId16" Type="http://schemas.openxmlformats.org/officeDocument/2006/relationships/hyperlink" Target="mailto:m.santer@soton.ac.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k1@soton.ac.uk" TargetMode="External"/><Relationship Id="rId5" Type="http://schemas.openxmlformats.org/officeDocument/2006/relationships/footnotes" Target="footnotes.xml"/><Relationship Id="rId15" Type="http://schemas.openxmlformats.org/officeDocument/2006/relationships/hyperlink" Target="mailto:h.a.everitt@soton.ac.uk" TargetMode="External"/><Relationship Id="rId10" Type="http://schemas.openxmlformats.org/officeDocument/2006/relationships/hyperlink" Target="mailto:mvm198@soton.ac.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uthampton.ac.uk/medicine/academic_units/academic_units/primary_care_population.page" TargetMode="External"/><Relationship Id="rId14" Type="http://schemas.openxmlformats.org/officeDocument/2006/relationships/hyperlink" Target="mailto:g.m.leydon@soton.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2640</Words>
  <Characters>15050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UNIVERSITY OF SOUTHAMPTON</vt:lpstr>
    </vt:vector>
  </TitlesOfParts>
  <Company>University of Southampton</Company>
  <LinksUpToDate>false</LinksUpToDate>
  <CharactersWithSpaces>17655</CharactersWithSpaces>
  <SharedDoc>false</SharedDoc>
  <HLinks>
    <vt:vector size="6" baseType="variant">
      <vt:variant>
        <vt:i4>262226</vt:i4>
      </vt:variant>
      <vt:variant>
        <vt:i4>0</vt:i4>
      </vt:variant>
      <vt:variant>
        <vt:i4>0</vt:i4>
      </vt:variant>
      <vt:variant>
        <vt:i4>5</vt:i4>
      </vt:variant>
      <vt:variant>
        <vt:lpwstr>http://www.southampton.ac.uk/strategy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SOUTHAMPTON</dc:title>
  <dc:creator>Penny Billington</dc:creator>
  <cp:lastModifiedBy>Shikhareva A.</cp:lastModifiedBy>
  <cp:revision>2</cp:revision>
  <cp:lastPrinted>2006-04-19T10:41:00Z</cp:lastPrinted>
  <dcterms:created xsi:type="dcterms:W3CDTF">2019-04-03T14:04:00Z</dcterms:created>
  <dcterms:modified xsi:type="dcterms:W3CDTF">2019-04-03T14:04:00Z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